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60" w:rsidRDefault="005F2C7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 </w:t>
      </w:r>
      <w:r w:rsidR="00C21DD4">
        <w:rPr>
          <w:rFonts w:ascii="Arial" w:eastAsia="Arial" w:hAnsi="Arial"/>
          <w:b/>
          <w:color w:val="000000"/>
          <w:sz w:val="22"/>
          <w:szCs w:val="22"/>
        </w:rPr>
        <w:t>ESCOLAS EM TEMPO INTEGRAL DA REDE MUNICIPAL DE ENSINO DE COLATINA</w:t>
      </w:r>
    </w:p>
    <w:p w:rsidR="00EC6360" w:rsidRDefault="00C21DD4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PLANO DE ENSINO – ELETIVA – 2024 </w:t>
      </w:r>
    </w:p>
    <w:p w:rsidR="00EC6360" w:rsidRDefault="00C21DD4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ANOS INICIAIS DO ENSINO FUNDAMENTAL </w:t>
      </w:r>
    </w:p>
    <w:p w:rsidR="00EC6360" w:rsidRDefault="00EC636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f0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4378"/>
        <w:gridCol w:w="8381"/>
        <w:gridCol w:w="2835"/>
      </w:tblGrid>
      <w:tr w:rsidR="00EC6360">
        <w:trPr>
          <w:trHeight w:val="241"/>
        </w:trPr>
        <w:tc>
          <w:tcPr>
            <w:tcW w:w="1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INSTITUIÇÃO DE ENSINO</w:t>
            </w:r>
            <w:r>
              <w:rPr>
                <w:rFonts w:ascii="Arial" w:eastAsia="Arial" w:hAnsi="Arial"/>
                <w:sz w:val="20"/>
                <w:szCs w:val="20"/>
              </w:rPr>
              <w:t>: Belmiro Teixeira Pimenta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TRIMESTRE: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1°</w:t>
            </w:r>
          </w:p>
        </w:tc>
      </w:tr>
      <w:tr w:rsidR="00EC6360">
        <w:trPr>
          <w:trHeight w:val="319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TURMAS: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4° ano</w:t>
            </w:r>
          </w:p>
        </w:tc>
        <w:tc>
          <w:tcPr>
            <w:tcW w:w="8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PROFESSORES: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Marina Justino Lisboa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Nº DE AULAS: </w:t>
            </w:r>
            <w:r w:rsidR="0018090E">
              <w:rPr>
                <w:rFonts w:ascii="Arial" w:eastAsia="Arial" w:hAnsi="Arial"/>
                <w:sz w:val="20"/>
                <w:szCs w:val="20"/>
              </w:rPr>
              <w:t>15</w:t>
            </w:r>
          </w:p>
        </w:tc>
      </w:tr>
      <w:tr w:rsidR="00EC6360">
        <w:trPr>
          <w:trHeight w:val="393"/>
        </w:trPr>
        <w:tc>
          <w:tcPr>
            <w:tcW w:w="155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TÍTULO:</w:t>
            </w:r>
            <w:r w:rsidR="00273D07">
              <w:rPr>
                <w:rFonts w:ascii="Arial" w:eastAsia="Arial" w:hAnsi="Arial"/>
                <w:sz w:val="20"/>
                <w:szCs w:val="20"/>
              </w:rPr>
              <w:t xml:space="preserve"> Era uma vez...</w:t>
            </w:r>
            <w:r w:rsidR="00A66071">
              <w:rPr>
                <w:rFonts w:ascii="Arial" w:eastAsia="Arial" w:hAnsi="Arial"/>
                <w:sz w:val="20"/>
                <w:szCs w:val="20"/>
              </w:rPr>
              <w:t xml:space="preserve"> Contando e encantando.</w:t>
            </w:r>
          </w:p>
        </w:tc>
      </w:tr>
      <w:tr w:rsidR="00EC6360">
        <w:trPr>
          <w:trHeight w:val="393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 w:rsidP="00273D07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TEMA INTEGRADOR PRIORITÁRIO: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273D07">
              <w:rPr>
                <w:rFonts w:ascii="Arial" w:eastAsia="Arial" w:hAnsi="Arial"/>
                <w:sz w:val="20"/>
                <w:szCs w:val="20"/>
              </w:rPr>
              <w:t>Direitos humanos</w:t>
            </w:r>
          </w:p>
        </w:tc>
        <w:tc>
          <w:tcPr>
            <w:tcW w:w="112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273D07" w:rsidRPr="003A7C14" w:rsidRDefault="00C21DD4" w:rsidP="00273D0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TEMA(S) INTEGRADOR (ES) AUXILIARE(S):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273D07" w:rsidRPr="003A7C14">
              <w:rPr>
                <w:rFonts w:ascii="Arial" w:hAnsi="Arial"/>
                <w:sz w:val="20"/>
                <w:szCs w:val="20"/>
              </w:rPr>
              <w:t>TI17 Povos e comunidades Tradicionais.</w:t>
            </w:r>
          </w:p>
          <w:p w:rsidR="00EC6360" w:rsidRDefault="00EC6360" w:rsidP="00273D07">
            <w:pPr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5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Pr="00223228" w:rsidRDefault="00C21DD4" w:rsidP="00223228">
            <w:pPr>
              <w:shd w:val="clear" w:color="auto" w:fill="FFFFFF"/>
              <w:jc w:val="both"/>
              <w:outlineLvl w:val="2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JUSTIFICATIVA</w:t>
            </w:r>
            <w:r w:rsidRPr="00606833">
              <w:rPr>
                <w:rFonts w:ascii="Arial" w:eastAsia="Arial" w:hAnsi="Arial"/>
                <w:b/>
                <w:sz w:val="20"/>
                <w:szCs w:val="20"/>
              </w:rPr>
              <w:t>:</w:t>
            </w:r>
            <w:r w:rsidRPr="00606833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606833" w:rsidRPr="00606833">
              <w:rPr>
                <w:rFonts w:ascii="Arial" w:hAnsi="Arial"/>
                <w:sz w:val="20"/>
                <w:szCs w:val="20"/>
                <w:shd w:val="clear" w:color="auto" w:fill="FFFFFF"/>
              </w:rPr>
              <w:t>A Contação de Histórias desperta a curiosidade, estimula a imaginação, desenvolve a autonomia e o pensamento, proporciona vivenciar diversas emoções, como medo e angústias, ajudando os estudantes a resolver seus conflitos emocionais próprios, aliviando sobrecargas.</w:t>
            </w:r>
            <w:r w:rsidR="00223228" w:rsidRPr="004551BA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t-BR"/>
              </w:rPr>
              <w:t xml:space="preserve"> A contação de histórias é uma atividade fundamental que transmite conhecimentos e valores, sua atuação é decisiva na formação e no desenvolvimento do processo ensino-aprendizagem. As histórias são uma maneira mais significativa que a humanidade encontrou para expressar experiências que, nas narrativas realistas, não acontecem.</w:t>
            </w:r>
          </w:p>
        </w:tc>
      </w:tr>
      <w:tr w:rsidR="00EC6360">
        <w:trPr>
          <w:trHeight w:val="23"/>
        </w:trPr>
        <w:tc>
          <w:tcPr>
            <w:tcW w:w="155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OBJETIVO(S):</w:t>
            </w: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  <w:p w:rsidR="00EC6360" w:rsidRDefault="00A66071">
            <w:pPr>
              <w:numPr>
                <w:ilvl w:val="0"/>
                <w:numId w:val="2"/>
              </w:num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Estimular a imaginação e a criatividade: incentivar os alunos a criar e narrar suas próprias histórias; Desenvolver nos alunos a capacidade de contar histórias já existentes de forma criativa e lúdica.</w:t>
            </w:r>
          </w:p>
          <w:p w:rsidR="00A66071" w:rsidRDefault="00A66071">
            <w:pPr>
              <w:numPr>
                <w:ilvl w:val="0"/>
                <w:numId w:val="2"/>
              </w:num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Desenvolver </w:t>
            </w:r>
            <w:r w:rsidR="00606833">
              <w:rPr>
                <w:rFonts w:ascii="Arial" w:eastAsia="Arial" w:hAnsi="Arial"/>
                <w:sz w:val="20"/>
                <w:szCs w:val="20"/>
              </w:rPr>
              <w:t>Habilidade de comunicação: melhor</w:t>
            </w:r>
            <w:r w:rsidR="00E31A29">
              <w:rPr>
                <w:rFonts w:ascii="Arial" w:eastAsia="Arial" w:hAnsi="Arial"/>
                <w:sz w:val="20"/>
                <w:szCs w:val="20"/>
              </w:rPr>
              <w:t>ar a</w:t>
            </w:r>
            <w:r w:rsidR="00606833">
              <w:rPr>
                <w:rFonts w:ascii="Arial" w:eastAsia="Arial" w:hAnsi="Arial"/>
                <w:sz w:val="20"/>
                <w:szCs w:val="20"/>
              </w:rPr>
              <w:t xml:space="preserve"> capacidade de se expressar verbalmente e em público.</w:t>
            </w:r>
          </w:p>
          <w:p w:rsidR="00606833" w:rsidRDefault="00606833">
            <w:pPr>
              <w:numPr>
                <w:ilvl w:val="0"/>
                <w:numId w:val="2"/>
              </w:num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Promover a leitura e a escrita: despertar o interesse pela leitura e pela criação de textos.</w:t>
            </w:r>
          </w:p>
          <w:p w:rsidR="00606833" w:rsidRDefault="001F2A92">
            <w:pPr>
              <w:numPr>
                <w:ilvl w:val="0"/>
                <w:numId w:val="2"/>
              </w:num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Criar c</w:t>
            </w:r>
            <w:r w:rsidR="00606833">
              <w:rPr>
                <w:rFonts w:ascii="Arial" w:eastAsia="Arial" w:hAnsi="Arial"/>
                <w:sz w:val="20"/>
                <w:szCs w:val="20"/>
              </w:rPr>
              <w:t>enários e efeitos sonoros: mostrar aos alunos que é possível transformar materiais recicláveis em vários recursos de contação de histórias.</w:t>
            </w:r>
          </w:p>
          <w:p w:rsidR="00606833" w:rsidRDefault="00606833">
            <w:pPr>
              <w:numPr>
                <w:ilvl w:val="0"/>
                <w:numId w:val="2"/>
              </w:num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Fomentar a empatia e a compreensão: Ajudar os alunos a entenderem diferentes perspectivas e culturas através das histórias.</w:t>
            </w:r>
          </w:p>
        </w:tc>
      </w:tr>
      <w:tr w:rsidR="00EC6360">
        <w:trPr>
          <w:trHeight w:val="415"/>
        </w:trPr>
        <w:tc>
          <w:tcPr>
            <w:tcW w:w="155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tabs>
                <w:tab w:val="left" w:pos="12255"/>
              </w:tabs>
              <w:ind w:lef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PROPOSTA DE CULMINÂNCIA:</w:t>
            </w:r>
            <w:r w:rsidR="00223228">
              <w:rPr>
                <w:rFonts w:ascii="Arial" w:eastAsia="Arial" w:hAnsi="Arial"/>
                <w:sz w:val="20"/>
                <w:szCs w:val="20"/>
              </w:rPr>
              <w:t xml:space="preserve"> Exposição de recursos de contação de historias </w:t>
            </w:r>
            <w:r>
              <w:rPr>
                <w:rFonts w:ascii="Arial" w:eastAsia="Arial" w:hAnsi="Arial"/>
                <w:sz w:val="20"/>
                <w:szCs w:val="20"/>
              </w:rPr>
              <w:t>construídos ao longo das aul</w:t>
            </w:r>
            <w:r w:rsidR="00223228">
              <w:rPr>
                <w:rFonts w:ascii="Arial" w:eastAsia="Arial" w:hAnsi="Arial"/>
                <w:sz w:val="20"/>
                <w:szCs w:val="20"/>
              </w:rPr>
              <w:t>as de eletiva e contação de uma história escolhida pelos alunos.</w:t>
            </w:r>
          </w:p>
        </w:tc>
      </w:tr>
    </w:tbl>
    <w:p w:rsidR="00EC6360" w:rsidRDefault="00EC636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C21DD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/>
          <w:b/>
          <w:color w:val="000000"/>
          <w:sz w:val="22"/>
          <w:szCs w:val="22"/>
          <w:u w:val="single"/>
        </w:rPr>
        <w:t>PLANEJAMENTO</w:t>
      </w:r>
    </w:p>
    <w:p w:rsidR="00EC6360" w:rsidRDefault="00EC636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f1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545"/>
        <w:gridCol w:w="12049"/>
      </w:tblGrid>
      <w:tr w:rsidR="00EC6360">
        <w:trPr>
          <w:trHeight w:val="23"/>
        </w:trPr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spacing w:before="240" w:after="240" w:line="252" w:lineRule="auto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COMP</w:t>
            </w:r>
            <w:r w:rsidR="00F94C92">
              <w:rPr>
                <w:rFonts w:ascii="Arial" w:eastAsia="Arial" w:hAnsi="Arial"/>
                <w:b/>
                <w:sz w:val="20"/>
                <w:szCs w:val="20"/>
              </w:rPr>
              <w:t xml:space="preserve">ONENTE CURRICULAR </w:t>
            </w:r>
            <w:proofErr w:type="gramStart"/>
            <w:r w:rsidR="00F94C92">
              <w:rPr>
                <w:rFonts w:ascii="Arial" w:eastAsia="Arial" w:hAnsi="Arial"/>
                <w:b/>
                <w:sz w:val="20"/>
                <w:szCs w:val="20"/>
              </w:rPr>
              <w:t>1</w:t>
            </w:r>
            <w:proofErr w:type="gramEnd"/>
            <w:r w:rsidR="00F94C92">
              <w:rPr>
                <w:rFonts w:ascii="Arial" w:eastAsia="Arial" w:hAnsi="Arial"/>
                <w:b/>
                <w:sz w:val="20"/>
                <w:szCs w:val="20"/>
              </w:rPr>
              <w:t>: Língua portuguesa.</w:t>
            </w:r>
          </w:p>
          <w:p w:rsidR="00EC6360" w:rsidRDefault="00C21DD4">
            <w:pPr>
              <w:widowControl/>
              <w:spacing w:before="240" w:after="240" w:line="252" w:lineRule="auto"/>
              <w:ind w:left="140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b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/>
                <w:b/>
                <w:sz w:val="20"/>
                <w:szCs w:val="20"/>
              </w:rPr>
              <w:t>A): Marina Justino Lisboa.</w:t>
            </w:r>
          </w:p>
        </w:tc>
      </w:tr>
      <w:tr w:rsidR="00EC6360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 w:right="131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OBJETOS DE CONHECIMENTO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HABILIDADES A SEREM DESENVOLVIDAS</w:t>
            </w:r>
          </w:p>
        </w:tc>
      </w:tr>
      <w:tr w:rsidR="00EC6360">
        <w:trPr>
          <w:trHeight w:val="2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Pr="00F94C92" w:rsidRDefault="00223228" w:rsidP="00F94C92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t-BR" w:bidi="ar-SA"/>
              </w:rPr>
            </w:pPr>
            <w:r w:rsidRPr="00F94C92">
              <w:rPr>
                <w:rFonts w:ascii="Arial" w:eastAsia="Times New Roman" w:hAnsi="Arial"/>
                <w:color w:val="000000"/>
                <w:kern w:val="0"/>
                <w:sz w:val="18"/>
                <w:szCs w:val="18"/>
                <w:lang w:eastAsia="pt-BR" w:bidi="ar-SA"/>
              </w:rPr>
              <w:t>Estratégia de lei</w:t>
            </w:r>
          </w:p>
          <w:p w:rsidR="00F94C92" w:rsidRPr="00F94C92" w:rsidRDefault="00F94C92" w:rsidP="00F94C92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pt-BR" w:bidi="ar-SA"/>
              </w:rPr>
            </w:pPr>
            <w:r w:rsidRPr="00F94C92">
              <w:rPr>
                <w:rFonts w:ascii="Arial" w:hAnsi="Arial"/>
                <w:color w:val="000000"/>
                <w:sz w:val="18"/>
                <w:szCs w:val="18"/>
              </w:rPr>
              <w:t>Formação do leitor</w:t>
            </w:r>
          </w:p>
          <w:p w:rsidR="00F94C92" w:rsidRPr="00F94C92" w:rsidRDefault="00F94C92" w:rsidP="00F94C92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pt-BR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Variação linguística</w:t>
            </w:r>
          </w:p>
          <w:p w:rsidR="00F94C92" w:rsidRPr="00F94C92" w:rsidRDefault="00F94C92" w:rsidP="00F94C92">
            <w:pPr>
              <w:pStyle w:val="PargrafodaLista"/>
              <w:widowControl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pt-BR" w:bidi="ar-SA"/>
              </w:rPr>
            </w:pPr>
            <w:r w:rsidRPr="00F94C92">
              <w:rPr>
                <w:rFonts w:ascii="Arial" w:hAnsi="Arial" w:cs="Arial"/>
                <w:color w:val="000000"/>
                <w:sz w:val="18"/>
                <w:szCs w:val="18"/>
              </w:rPr>
              <w:t>Produção de textos</w:t>
            </w:r>
          </w:p>
          <w:p w:rsidR="00F94C92" w:rsidRPr="00F94C92" w:rsidRDefault="00F94C92" w:rsidP="00F94C9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  <w:p w:rsidR="00EC6360" w:rsidRDefault="00EC6360" w:rsidP="00223228">
            <w:pPr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223228" w:rsidRDefault="00223228" w:rsidP="0022322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EF15LP02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Estabelecer expectativas em relação ao texto que vai ler (pressuposições antecipadoras dos sentidos, da forma e da função social do texto), apoiando-se em seus conhecimentos prévios sobre as condições de produção e recepção desse texto, o gênero, o suporte e o universo temático, bem como sobre saliências textuais, recursos gráficos, imagens, dados da própria obra (índice, prefácio etc.), confirmando antecipações 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inferências realizadas antes e durante a leitura de textos, checando a adequação das hipóteses realizadas.</w:t>
            </w:r>
          </w:p>
          <w:p w:rsidR="00F94C92" w:rsidRDefault="00223228" w:rsidP="00F94C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EF15LP04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Identificar o efeito de sentido produzido pelo uso de recursos expressivos gráfico-visuais em textos multissemióticos.</w:t>
            </w:r>
          </w:p>
          <w:p w:rsidR="00F94C92" w:rsidRDefault="00223228" w:rsidP="00F94C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EF35LP02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Selecionar livros da biblioteca e/ou do cantinho de leitura da sala de aula e/ou disponíveis em meios digitais para leitura individual, justificando a escolha e compartilhando com os colegas sua opinião, após a leitura.</w:t>
            </w:r>
          </w:p>
          <w:p w:rsidR="00F94C92" w:rsidRDefault="00F94C92" w:rsidP="00F94C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EF35LP11/ES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Ouvir gravações, canções, textos falados em diferentes variedades linguísticas, identificando características regionais, urbanas e rurais da fala e respeitando as diversas variedades linguísticas como características do uso da língua por diferentes grupos regionais ou diferentes culturas locais, rejeitando preconceitos linguísticos.</w:t>
            </w:r>
          </w:p>
          <w:p w:rsidR="00EC6360" w:rsidRPr="00F94C92" w:rsidRDefault="00F94C92" w:rsidP="00F94C9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EF04LP21/ES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Planejar e produzir textos sobre temas de interesse, com base em resultados de observações e pesquisas em fontes de informações impressas ou eletrônicas, incluindo, quando pertinente, imagens e gráficos, ou tabelas simples, considerando a situação comunicativa e o tema/assunto do texto.</w:t>
            </w:r>
          </w:p>
        </w:tc>
      </w:tr>
    </w:tbl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F94C92" w:rsidRDefault="00F94C92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F94C92" w:rsidRDefault="00F94C92" w:rsidP="00F94C9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f1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3545"/>
        <w:gridCol w:w="12049"/>
      </w:tblGrid>
      <w:tr w:rsidR="00F94C92" w:rsidTr="00134AE2">
        <w:trPr>
          <w:trHeight w:val="23"/>
        </w:trPr>
        <w:tc>
          <w:tcPr>
            <w:tcW w:w="15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C92" w:rsidRDefault="00F94C92" w:rsidP="00134AE2">
            <w:pPr>
              <w:widowControl/>
              <w:spacing w:before="240" w:after="240" w:line="252" w:lineRule="auto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COMPONENTE CURR</w:t>
            </w:r>
            <w:r w:rsidR="004A45CD">
              <w:rPr>
                <w:rFonts w:ascii="Arial" w:eastAsia="Arial" w:hAnsi="Arial"/>
                <w:b/>
                <w:sz w:val="20"/>
                <w:szCs w:val="20"/>
              </w:rPr>
              <w:t xml:space="preserve">ICULAR </w:t>
            </w:r>
            <w:proofErr w:type="gramStart"/>
            <w:r w:rsidR="004A45CD">
              <w:rPr>
                <w:rFonts w:ascii="Arial" w:eastAsia="Arial" w:hAnsi="Arial"/>
                <w:b/>
                <w:sz w:val="20"/>
                <w:szCs w:val="20"/>
              </w:rPr>
              <w:t>1</w:t>
            </w:r>
            <w:proofErr w:type="gramEnd"/>
            <w:r w:rsidR="004A45CD">
              <w:rPr>
                <w:rFonts w:ascii="Arial" w:eastAsia="Arial" w:hAnsi="Arial"/>
                <w:b/>
                <w:sz w:val="20"/>
                <w:szCs w:val="20"/>
              </w:rPr>
              <w:t xml:space="preserve">: Geografia </w:t>
            </w:r>
          </w:p>
          <w:p w:rsidR="00F94C92" w:rsidRDefault="00F94C92" w:rsidP="00134AE2">
            <w:pPr>
              <w:widowControl/>
              <w:spacing w:before="240" w:after="240" w:line="252" w:lineRule="auto"/>
              <w:ind w:left="140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b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Arial" w:hAnsi="Arial"/>
                <w:b/>
                <w:sz w:val="20"/>
                <w:szCs w:val="20"/>
              </w:rPr>
              <w:t>A): Marina Justino Lisboa.</w:t>
            </w:r>
          </w:p>
        </w:tc>
      </w:tr>
      <w:tr w:rsidR="00F94C92" w:rsidTr="00134AE2">
        <w:trPr>
          <w:trHeight w:val="2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C92" w:rsidRDefault="00F94C92" w:rsidP="00134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 w:right="131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OBJETOS DE CONHECIMENTO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4C92" w:rsidRDefault="00F94C92" w:rsidP="00134A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HABILIDADES A SEREM DESENVOLVIDAS</w:t>
            </w:r>
          </w:p>
        </w:tc>
      </w:tr>
      <w:tr w:rsidR="00F94C92" w:rsidTr="00134AE2">
        <w:trPr>
          <w:trHeight w:val="2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A45CD" w:rsidRDefault="004A45CD" w:rsidP="004A45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Território e diversidade cultural</w:t>
            </w:r>
          </w:p>
          <w:p w:rsidR="004A45CD" w:rsidRPr="004A45CD" w:rsidRDefault="004A45CD" w:rsidP="004A45C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proofErr w:type="gramStart"/>
            <w:r w:rsidRPr="004A45CD">
              <w:rPr>
                <w:rFonts w:ascii="Arial" w:hAnsi="Arial" w:cs="Arial"/>
                <w:color w:val="000000"/>
                <w:sz w:val="18"/>
                <w:szCs w:val="18"/>
              </w:rPr>
              <w:t>Diferenças étnico</w:t>
            </w:r>
            <w:proofErr w:type="gramEnd"/>
            <w:r w:rsidRPr="004A45CD">
              <w:rPr>
                <w:rFonts w:ascii="Arial" w:hAnsi="Arial" w:cs="Arial"/>
                <w:color w:val="000000"/>
                <w:sz w:val="18"/>
                <w:szCs w:val="18"/>
              </w:rPr>
              <w:t>- raciais e étnico-culturais e desigualdades sociais.</w:t>
            </w:r>
          </w:p>
        </w:tc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A45CD" w:rsidRDefault="004A45CD" w:rsidP="004A45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EF04GE01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Selecionar, em seus lugares de vivência e em suas histórias familiares e/ou da comunidade, elementos de distintas culturas (indígenas, afro- brasileiro, de outras regiões do país, latino- americanas, europeias, asiáticas etc.), valorizando o que é próprio em cada uma delas e sua contribuição para a formação da cultura local, estadual, regional e </w:t>
            </w:r>
            <w:r w:rsidR="0018090E">
              <w:rPr>
                <w:rFonts w:ascii="Arial" w:hAnsi="Arial" w:cs="Arial"/>
                <w:color w:val="000000"/>
                <w:sz w:val="18"/>
                <w:szCs w:val="18"/>
              </w:rPr>
              <w:t>brasileira.</w:t>
            </w:r>
          </w:p>
          <w:p w:rsidR="004A45CD" w:rsidRPr="004A45CD" w:rsidRDefault="004A45CD" w:rsidP="004A45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EF05GE02/ES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Identificar diferenças étnico-raciais e étnico-culturais e desigualdades sociais entre grupos em diferentes territórios, como quilombolas, indígenas e outros. Valorizando as especificidades de cada grupo étnico racial/cultural.</w:t>
            </w:r>
          </w:p>
          <w:p w:rsidR="004A45CD" w:rsidRDefault="004A45CD" w:rsidP="004A45CD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:rsidR="00F94C92" w:rsidRDefault="00F94C92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0A512F" w:rsidRDefault="000A512F">
      <w:pPr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f2"/>
        <w:tblW w:w="1558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0785"/>
        <w:gridCol w:w="3255"/>
      </w:tblGrid>
      <w:tr w:rsidR="00EC6360">
        <w:trPr>
          <w:trHeight w:val="23"/>
        </w:trPr>
        <w:tc>
          <w:tcPr>
            <w:tcW w:w="1545" w:type="dxa"/>
            <w:shd w:val="clear" w:color="auto" w:fill="E7E6E6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 xml:space="preserve">DIA/MÊS </w:t>
            </w:r>
          </w:p>
        </w:tc>
        <w:tc>
          <w:tcPr>
            <w:tcW w:w="10785" w:type="dxa"/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ESTRATÉGIAS</w:t>
            </w:r>
          </w:p>
        </w:tc>
        <w:tc>
          <w:tcPr>
            <w:tcW w:w="3255" w:type="dxa"/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RECURSOS</w:t>
            </w: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4A45CD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29/05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/2024.</w:t>
            </w:r>
          </w:p>
        </w:tc>
        <w:tc>
          <w:tcPr>
            <w:tcW w:w="10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Feirão das eletivas com apre</w:t>
            </w:r>
            <w:r w:rsidR="004A45CD">
              <w:rPr>
                <w:rFonts w:ascii="Arial" w:eastAsia="Arial" w:hAnsi="Arial"/>
                <w:sz w:val="20"/>
                <w:szCs w:val="20"/>
              </w:rPr>
              <w:t>s</w:t>
            </w:r>
            <w:r w:rsidR="001F2A92">
              <w:rPr>
                <w:rFonts w:ascii="Arial" w:eastAsia="Arial" w:hAnsi="Arial"/>
                <w:sz w:val="20"/>
                <w:szCs w:val="20"/>
              </w:rPr>
              <w:t xml:space="preserve">entação de </w:t>
            </w:r>
            <w:proofErr w:type="spellStart"/>
            <w:r w:rsidR="001F2A92">
              <w:rPr>
                <w:rFonts w:ascii="Arial" w:eastAsia="Arial" w:hAnsi="Arial"/>
                <w:sz w:val="20"/>
                <w:szCs w:val="20"/>
              </w:rPr>
              <w:t>contação</w:t>
            </w:r>
            <w:proofErr w:type="spellEnd"/>
            <w:r w:rsidR="001F2A92">
              <w:rPr>
                <w:rFonts w:ascii="Arial" w:eastAsia="Arial" w:hAnsi="Arial"/>
                <w:sz w:val="20"/>
                <w:szCs w:val="20"/>
              </w:rPr>
              <w:t xml:space="preserve"> da história “O susto”.</w:t>
            </w:r>
          </w:p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Avental feito de TNT enf</w:t>
            </w:r>
            <w:r w:rsidR="008B207B">
              <w:rPr>
                <w:rFonts w:ascii="Arial" w:eastAsia="Arial" w:hAnsi="Arial"/>
                <w:sz w:val="20"/>
                <w:szCs w:val="20"/>
              </w:rPr>
              <w:t>eitando</w:t>
            </w:r>
          </w:p>
          <w:p w:rsidR="008B207B" w:rsidRDefault="008B207B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Saco de TNT</w:t>
            </w:r>
          </w:p>
          <w:p w:rsidR="00EC6360" w:rsidRDefault="008B207B" w:rsidP="008B207B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Objetos que produzam som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>buzina, pandeiro, chocalho)</w:t>
            </w: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07/06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A512F" w:rsidRPr="004551BA" w:rsidRDefault="00C21DD4" w:rsidP="000A512F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e 2: </w:t>
            </w:r>
            <w:r w:rsidR="000A512F">
              <w:rPr>
                <w:rFonts w:ascii="Arial" w:eastAsia="Arial" w:hAnsi="Arial"/>
                <w:sz w:val="20"/>
                <w:szCs w:val="20"/>
              </w:rPr>
              <w:t xml:space="preserve">introdução à contação de histórias: O que é contação de história? </w:t>
            </w:r>
            <w:r w:rsidR="000A512F" w:rsidRPr="004551BA">
              <w:rPr>
                <w:rFonts w:ascii="Arial" w:hAnsi="Arial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="000A512F" w:rsidRPr="004551BA">
              <w:rPr>
                <w:rFonts w:ascii="Arial" w:hAnsi="Arial"/>
                <w:color w:val="040C28"/>
                <w:sz w:val="20"/>
                <w:szCs w:val="20"/>
              </w:rPr>
              <w:t>contação de histórias</w:t>
            </w:r>
            <w:r w:rsidR="000A512F" w:rsidRPr="004551BA">
              <w:rPr>
                <w:rFonts w:ascii="Arial" w:hAnsi="Arial"/>
                <w:color w:val="202124"/>
                <w:sz w:val="20"/>
                <w:szCs w:val="20"/>
                <w:shd w:val="clear" w:color="auto" w:fill="FFFFFF"/>
              </w:rPr>
              <w:t> é uma arte que pode ser desenvolvida por qualquer pessoa que aprecia narrativas, que queira se envolver com elas e que tenha voz e memória.</w:t>
            </w:r>
          </w:p>
          <w:p w:rsidR="000A512F" w:rsidRDefault="000A512F" w:rsidP="000A512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Diferentes tipos de contação de histórias: contos de fada, fábulas, lendas, mitos, etc.</w:t>
            </w:r>
          </w:p>
          <w:p w:rsidR="000A512F" w:rsidRDefault="000A512F" w:rsidP="000A512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: Apreciação de história contada pelo professor.</w:t>
            </w:r>
          </w:p>
          <w:p w:rsidR="000A512F" w:rsidRDefault="009120FF" w:rsidP="000A512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Atividade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: Apresentação aos estudantes das atividades que serão desenvolvidas ao longo das </w:t>
            </w:r>
            <w:r w:rsidR="000A512F">
              <w:rPr>
                <w:rFonts w:ascii="Arial" w:hAnsi="Arial"/>
                <w:sz w:val="20"/>
                <w:szCs w:val="20"/>
              </w:rPr>
              <w:t xml:space="preserve">aulas da </w:t>
            </w:r>
            <w:r>
              <w:rPr>
                <w:rFonts w:ascii="Arial" w:hAnsi="Arial"/>
                <w:sz w:val="20"/>
                <w:szCs w:val="20"/>
              </w:rPr>
              <w:t>eletiva</w:t>
            </w:r>
            <w:r w:rsidR="000A512F">
              <w:rPr>
                <w:rFonts w:ascii="Arial" w:eastAsia="Arial" w:hAnsi="Arial"/>
                <w:sz w:val="20"/>
                <w:szCs w:val="20"/>
              </w:rPr>
              <w:t xml:space="preserve"> “Era uma vez... Contando e encantando</w:t>
            </w:r>
            <w:r>
              <w:rPr>
                <w:rFonts w:ascii="Arial" w:eastAsia="Arial" w:hAnsi="Arial"/>
                <w:sz w:val="20"/>
                <w:szCs w:val="20"/>
              </w:rPr>
              <w:t>”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EC6360" w:rsidRPr="009120FF" w:rsidRDefault="000A512F" w:rsidP="009120F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Atividade</w:t>
            </w:r>
            <w:r w:rsidR="00B229D4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3: </w:t>
            </w:r>
            <w:r w:rsidR="00B229D4">
              <w:rPr>
                <w:rFonts w:ascii="Arial" w:eastAsia="Arial" w:hAnsi="Arial"/>
                <w:sz w:val="20"/>
                <w:szCs w:val="20"/>
              </w:rPr>
              <w:t>R</w:t>
            </w:r>
            <w:r w:rsidR="009120FF">
              <w:rPr>
                <w:rFonts w:ascii="Arial" w:eastAsia="Arial" w:hAnsi="Arial"/>
                <w:sz w:val="20"/>
                <w:szCs w:val="20"/>
              </w:rPr>
              <w:t>oda de conversa para avaliação dos resultados.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14/06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e 4: </w:t>
            </w:r>
          </w:p>
          <w:p w:rsidR="00EC6360" w:rsidRDefault="00EC6360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21/06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e 6: </w:t>
            </w:r>
          </w:p>
          <w:p w:rsidR="00EC6360" w:rsidRDefault="00EC6360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28/06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7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e 8: </w:t>
            </w:r>
          </w:p>
          <w:p w:rsidR="00EC6360" w:rsidRDefault="00EC6360">
            <w:pPr>
              <w:ind w:left="113" w:right="113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12/06</w:t>
            </w:r>
            <w:r w:rsidR="00C21DD4">
              <w:rPr>
                <w:rFonts w:ascii="Arial" w:eastAsia="Arial" w:hAnsi="Arial"/>
                <w:sz w:val="20"/>
                <w:szCs w:val="20"/>
              </w:rPr>
              <w:t>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right="113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</w:t>
            </w:r>
            <w:proofErr w:type="gramStart"/>
            <w:r>
              <w:rPr>
                <w:rFonts w:ascii="Arial" w:eastAsia="Arial" w:hAnsi="Arial"/>
                <w:sz w:val="20"/>
                <w:szCs w:val="20"/>
              </w:rPr>
              <w:t>9</w:t>
            </w:r>
            <w:proofErr w:type="gramEnd"/>
            <w:r>
              <w:rPr>
                <w:rFonts w:ascii="Arial" w:eastAsia="Arial" w:hAnsi="Arial"/>
                <w:sz w:val="20"/>
                <w:szCs w:val="20"/>
              </w:rPr>
              <w:t xml:space="preserve"> e 10: </w:t>
            </w:r>
          </w:p>
          <w:p w:rsidR="00EC6360" w:rsidRDefault="00EC6360" w:rsidP="009120FF">
            <w:pPr>
              <w:ind w:right="113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  <w:p w:rsidR="00EC6360" w:rsidRDefault="00EC6360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19/04/2024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9120FF" w:rsidRDefault="00C21DD4" w:rsidP="009120FF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11 e 12: </w:t>
            </w:r>
          </w:p>
          <w:p w:rsidR="00EC6360" w:rsidRDefault="00EC6360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26/04/2024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 w:rsidP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13 e 14: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03/05/2024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 w:rsidP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15 e 16: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EC6360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</w:p>
          <w:p w:rsidR="00EC6360" w:rsidRDefault="00EC6360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10/05/2024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 w:rsidP="009120FF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Aula 17 e: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</w:tr>
      <w:tr w:rsidR="00EC6360">
        <w:trPr>
          <w:trHeight w:val="23"/>
        </w:trPr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10/05/2024</w:t>
            </w:r>
          </w:p>
        </w:tc>
        <w:tc>
          <w:tcPr>
            <w:tcW w:w="10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Aula 18 avaliação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C6360" w:rsidRDefault="00C21DD4">
            <w:pPr>
              <w:ind w:left="113" w:right="113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</w:tr>
    </w:tbl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Style w:val="af3"/>
        <w:tblW w:w="1559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15594"/>
      </w:tblGrid>
      <w:tr w:rsidR="00EC6360">
        <w:trPr>
          <w:trHeight w:val="23"/>
        </w:trPr>
        <w:tc>
          <w:tcPr>
            <w:tcW w:w="1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6360" w:rsidRDefault="00C21D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9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EC6360">
        <w:trPr>
          <w:trHeight w:val="23"/>
        </w:trPr>
        <w:tc>
          <w:tcPr>
            <w:tcW w:w="1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6360" w:rsidRDefault="00EC63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i/>
                <w:color w:val="FF0000"/>
                <w:sz w:val="20"/>
                <w:szCs w:val="20"/>
              </w:rPr>
            </w:pPr>
          </w:p>
        </w:tc>
      </w:tr>
    </w:tbl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EC6360">
      <w:pPr>
        <w:ind w:firstLine="720"/>
        <w:rPr>
          <w:rFonts w:ascii="Arial" w:eastAsia="Arial" w:hAnsi="Arial"/>
          <w:b/>
          <w:color w:val="000000"/>
          <w:sz w:val="22"/>
          <w:szCs w:val="22"/>
        </w:rPr>
      </w:pPr>
    </w:p>
    <w:p w:rsidR="00EC6360" w:rsidRDefault="00C21DD4">
      <w:pPr>
        <w:ind w:left="-284" w:hanging="141"/>
        <w:rPr>
          <w:rFonts w:hint="eastAsia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/>
          <w:b/>
          <w:sz w:val="22"/>
          <w:szCs w:val="22"/>
        </w:rPr>
        <w:t xml:space="preserve">REFERÊNCIAS </w:t>
      </w:r>
    </w:p>
    <w:p w:rsidR="00EC6360" w:rsidRDefault="00C21DD4">
      <w:pPr>
        <w:rPr>
          <w:rFonts w:hint="eastAsia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</w:t>
      </w:r>
    </w:p>
    <w:p w:rsidR="00EC6360" w:rsidRDefault="009120FF">
      <w:pPr>
        <w:jc w:val="righ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Colatina, 20 de Maio</w:t>
      </w:r>
      <w:r w:rsidR="00C21DD4">
        <w:rPr>
          <w:rFonts w:ascii="Arial" w:eastAsia="Arial" w:hAnsi="Arial"/>
          <w:sz w:val="22"/>
          <w:szCs w:val="22"/>
        </w:rPr>
        <w:t xml:space="preserve"> de 2024.</w:t>
      </w:r>
    </w:p>
    <w:sectPr w:rsidR="00EC6360">
      <w:headerReference w:type="default" r:id="rId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50" w:rsidRDefault="005A6450">
      <w:pPr>
        <w:rPr>
          <w:rFonts w:hint="eastAsia"/>
        </w:rPr>
      </w:pPr>
      <w:r>
        <w:separator/>
      </w:r>
    </w:p>
  </w:endnote>
  <w:endnote w:type="continuationSeparator" w:id="0">
    <w:p w:rsidR="005A6450" w:rsidRDefault="005A64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50" w:rsidRDefault="005A6450">
      <w:pPr>
        <w:rPr>
          <w:rFonts w:hint="eastAsia"/>
        </w:rPr>
      </w:pPr>
      <w:r>
        <w:separator/>
      </w:r>
    </w:p>
  </w:footnote>
  <w:footnote w:type="continuationSeparator" w:id="0">
    <w:p w:rsidR="005A6450" w:rsidRDefault="005A64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60" w:rsidRDefault="00C21DD4">
    <w:pPr>
      <w:widowControl/>
      <w:pBdr>
        <w:top w:val="nil"/>
        <w:left w:val="nil"/>
        <w:bottom w:val="nil"/>
        <w:right w:val="nil"/>
        <w:between w:val="nil"/>
      </w:pBdr>
      <w:ind w:left="5812" w:right="4222" w:hanging="1842"/>
      <w:jc w:val="center"/>
      <w:rPr>
        <w:rFonts w:ascii="Arial" w:eastAsia="Arial" w:hAnsi="Arial"/>
        <w:color w:val="000000"/>
        <w:sz w:val="18"/>
        <w:szCs w:val="18"/>
      </w:rPr>
    </w:pPr>
    <w:r>
      <w:rPr>
        <w:rFonts w:ascii="Arial" w:eastAsia="Arial" w:hAnsi="Arial"/>
        <w:color w:val="000000"/>
        <w:sz w:val="18"/>
        <w:szCs w:val="18"/>
      </w:rPr>
      <w:t>ESTADO DO ESPÍRITO SANTO</w:t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304800</wp:posOffset>
          </wp:positionH>
          <wp:positionV relativeFrom="paragraph">
            <wp:posOffset>-139061</wp:posOffset>
          </wp:positionV>
          <wp:extent cx="774065" cy="673735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4" t="-50" r="-64" b="-48"/>
                  <a:stretch>
                    <a:fillRect/>
                  </a:stretch>
                </pic:blipFill>
                <pic:spPr>
                  <a:xfrm>
                    <a:off x="0" y="0"/>
                    <a:ext cx="774065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8499475</wp:posOffset>
          </wp:positionH>
          <wp:positionV relativeFrom="paragraph">
            <wp:posOffset>24130</wp:posOffset>
          </wp:positionV>
          <wp:extent cx="752475" cy="542925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6360" w:rsidRDefault="00C21DD4">
    <w:pPr>
      <w:widowControl/>
      <w:pBdr>
        <w:top w:val="nil"/>
        <w:left w:val="nil"/>
        <w:bottom w:val="nil"/>
        <w:right w:val="nil"/>
        <w:between w:val="nil"/>
      </w:pBdr>
      <w:ind w:left="5812" w:right="4222" w:hanging="1842"/>
      <w:jc w:val="center"/>
      <w:rPr>
        <w:rFonts w:ascii="Arial" w:eastAsia="Arial" w:hAnsi="Arial"/>
        <w:color w:val="000000"/>
        <w:sz w:val="18"/>
        <w:szCs w:val="18"/>
      </w:rPr>
    </w:pPr>
    <w:r>
      <w:rPr>
        <w:rFonts w:ascii="Arial" w:eastAsia="Arial" w:hAnsi="Arial"/>
        <w:color w:val="000000"/>
        <w:sz w:val="18"/>
        <w:szCs w:val="18"/>
      </w:rPr>
      <w:t>PREFEITURA MUNICIPAL DE COLATINA</w:t>
    </w:r>
  </w:p>
  <w:p w:rsidR="00EC6360" w:rsidRDefault="00C21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6946"/>
        <w:tab w:val="center" w:pos="11907"/>
        <w:tab w:val="right" w:pos="16159"/>
      </w:tabs>
      <w:ind w:left="5812" w:right="4222" w:hanging="1842"/>
      <w:jc w:val="center"/>
      <w:rPr>
        <w:rFonts w:ascii="Arial" w:eastAsia="Arial" w:hAnsi="Arial"/>
        <w:b/>
        <w:color w:val="000000"/>
        <w:sz w:val="18"/>
        <w:szCs w:val="18"/>
      </w:rPr>
    </w:pPr>
    <w:r>
      <w:rPr>
        <w:rFonts w:ascii="Arial" w:eastAsia="Arial" w:hAnsi="Arial"/>
        <w:b/>
        <w:color w:val="000000"/>
        <w:sz w:val="18"/>
        <w:szCs w:val="18"/>
      </w:rPr>
      <w:t>Secretaria Municipal de Educação</w:t>
    </w:r>
  </w:p>
  <w:p w:rsidR="00EC6360" w:rsidRDefault="00C21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6946"/>
        <w:tab w:val="left" w:pos="10490"/>
        <w:tab w:val="center" w:pos="11907"/>
        <w:tab w:val="right" w:pos="16159"/>
      </w:tabs>
      <w:ind w:left="5387" w:right="3371" w:hanging="1842"/>
      <w:jc w:val="center"/>
      <w:rPr>
        <w:rFonts w:ascii="Arial" w:eastAsia="Arial" w:hAnsi="Arial"/>
        <w:color w:val="000000"/>
        <w:sz w:val="16"/>
        <w:szCs w:val="16"/>
      </w:rPr>
    </w:pPr>
    <w:r>
      <w:rPr>
        <w:rFonts w:ascii="Arial" w:eastAsia="Arial" w:hAnsi="Arial"/>
        <w:sz w:val="14"/>
        <w:szCs w:val="14"/>
      </w:rPr>
      <w:t>Rua Alexandre Calmon, 416 – Edifício Golden Center – Centro – Colatina – ES – 29.700-040 – Tel.: 3177-</w:t>
    </w:r>
    <w:proofErr w:type="gramStart"/>
    <w:r>
      <w:rPr>
        <w:rFonts w:ascii="Arial" w:eastAsia="Arial" w:hAnsi="Arial"/>
        <w:sz w:val="14"/>
        <w:szCs w:val="14"/>
      </w:rPr>
      <w:t>7064</w:t>
    </w:r>
    <w:proofErr w:type="gramEnd"/>
  </w:p>
  <w:p w:rsidR="00EC6360" w:rsidRDefault="00EC6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FAF"/>
    <w:multiLevelType w:val="hybridMultilevel"/>
    <w:tmpl w:val="E1F61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D00FB"/>
    <w:multiLevelType w:val="multilevel"/>
    <w:tmpl w:val="A21C9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400640"/>
    <w:multiLevelType w:val="multilevel"/>
    <w:tmpl w:val="CF161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2817CB9"/>
    <w:multiLevelType w:val="hybridMultilevel"/>
    <w:tmpl w:val="0E482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360"/>
    <w:rsid w:val="000A512F"/>
    <w:rsid w:val="0018090E"/>
    <w:rsid w:val="001F2A92"/>
    <w:rsid w:val="00223228"/>
    <w:rsid w:val="00273D07"/>
    <w:rsid w:val="004A45CD"/>
    <w:rsid w:val="005A6450"/>
    <w:rsid w:val="005F2C78"/>
    <w:rsid w:val="00606833"/>
    <w:rsid w:val="00621633"/>
    <w:rsid w:val="006237BC"/>
    <w:rsid w:val="008B207B"/>
    <w:rsid w:val="009120FF"/>
    <w:rsid w:val="00A66071"/>
    <w:rsid w:val="00B229D4"/>
    <w:rsid w:val="00C21DD4"/>
    <w:rsid w:val="00E31A29"/>
    <w:rsid w:val="00E86F7B"/>
    <w:rsid w:val="00EC636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87"/>
    <w:pPr>
      <w:suppressAutoHyphens/>
      <w:autoSpaceDN w:val="0"/>
      <w:textAlignment w:val="baseline"/>
    </w:pPr>
    <w:rPr>
      <w:rFonts w:eastAsia="NSimSun" w:cs="Arial"/>
      <w:kern w:val="3"/>
      <w:lang w:eastAsia="zh-CN" w:bidi="hi-IN"/>
    </w:rPr>
  </w:style>
  <w:style w:type="paragraph" w:styleId="Ttulo1">
    <w:name w:val="heading 1"/>
    <w:basedOn w:val="Standard"/>
    <w:next w:val="Textbody"/>
    <w:link w:val="Ttulo1Char"/>
    <w:uiPriority w:val="9"/>
    <w:qFormat/>
    <w:rsid w:val="0010298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02987"/>
    <w:rPr>
      <w:rFonts w:ascii="Times New Roman" w:eastAsia="Times New Roman" w:hAnsi="Times New Roman" w:cs="Times New Roman"/>
      <w:b/>
      <w:bCs/>
      <w:kern w:val="3"/>
      <w:sz w:val="48"/>
      <w:szCs w:val="48"/>
      <w:lang w:eastAsia="zh-CN"/>
    </w:rPr>
  </w:style>
  <w:style w:type="paragraph" w:customStyle="1" w:styleId="Standard">
    <w:name w:val="Standard"/>
    <w:rsid w:val="00102987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tandard"/>
    <w:rsid w:val="0010298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Textbody">
    <w:name w:val="Text body"/>
    <w:basedOn w:val="Standard"/>
    <w:rsid w:val="00102987"/>
    <w:pPr>
      <w:spacing w:after="140" w:line="276" w:lineRule="auto"/>
    </w:pPr>
  </w:style>
  <w:style w:type="character" w:customStyle="1" w:styleId="Internetlink">
    <w:name w:val="Internet link"/>
    <w:rsid w:val="00102987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user">
    <w:name w:val="Standard (user)"/>
    <w:rsid w:val="00102987"/>
    <w:pPr>
      <w:suppressAutoHyphens/>
      <w:autoSpaceDN w:val="0"/>
      <w:textAlignment w:val="baseline"/>
    </w:pPr>
    <w:rPr>
      <w:rFonts w:eastAsia="SimSun, 宋体" w:cs="Mangal"/>
      <w:color w:val="00000A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245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94C9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87"/>
    <w:pPr>
      <w:suppressAutoHyphens/>
      <w:autoSpaceDN w:val="0"/>
      <w:textAlignment w:val="baseline"/>
    </w:pPr>
    <w:rPr>
      <w:rFonts w:eastAsia="NSimSun" w:cs="Arial"/>
      <w:kern w:val="3"/>
      <w:lang w:eastAsia="zh-CN" w:bidi="hi-IN"/>
    </w:rPr>
  </w:style>
  <w:style w:type="paragraph" w:styleId="Ttulo1">
    <w:name w:val="heading 1"/>
    <w:basedOn w:val="Standard"/>
    <w:next w:val="Textbody"/>
    <w:link w:val="Ttulo1Char"/>
    <w:uiPriority w:val="9"/>
    <w:qFormat/>
    <w:rsid w:val="0010298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02987"/>
    <w:rPr>
      <w:rFonts w:ascii="Times New Roman" w:eastAsia="Times New Roman" w:hAnsi="Times New Roman" w:cs="Times New Roman"/>
      <w:b/>
      <w:bCs/>
      <w:kern w:val="3"/>
      <w:sz w:val="48"/>
      <w:szCs w:val="48"/>
      <w:lang w:eastAsia="zh-CN"/>
    </w:rPr>
  </w:style>
  <w:style w:type="paragraph" w:customStyle="1" w:styleId="Standard">
    <w:name w:val="Standard"/>
    <w:rsid w:val="00102987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tandard"/>
    <w:rsid w:val="0010298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Textbody">
    <w:name w:val="Text body"/>
    <w:basedOn w:val="Standard"/>
    <w:rsid w:val="00102987"/>
    <w:pPr>
      <w:spacing w:after="140" w:line="276" w:lineRule="auto"/>
    </w:pPr>
  </w:style>
  <w:style w:type="character" w:customStyle="1" w:styleId="Internetlink">
    <w:name w:val="Internet link"/>
    <w:rsid w:val="00102987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029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0298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user">
    <w:name w:val="Standard (user)"/>
    <w:rsid w:val="00102987"/>
    <w:pPr>
      <w:suppressAutoHyphens/>
      <w:autoSpaceDN w:val="0"/>
      <w:textAlignment w:val="baseline"/>
    </w:pPr>
    <w:rPr>
      <w:rFonts w:eastAsia="SimSun, 宋体" w:cs="Mangal"/>
      <w:color w:val="00000A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245F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94C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7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44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74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1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82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64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53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085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422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78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9Mh0y+28ZpBmDkJrh5fFesu2LA==">CgMxLjAyCGguZ2pkZ3hzOAByITFjMXRpckcwRU1kVmw0b1FyNFFTYjI4TlAyaXVILXhkeQ==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 Meireles</dc:creator>
  <cp:lastModifiedBy>Marina</cp:lastModifiedBy>
  <cp:revision>6</cp:revision>
  <dcterms:created xsi:type="dcterms:W3CDTF">2024-05-18T21:30:00Z</dcterms:created>
  <dcterms:modified xsi:type="dcterms:W3CDTF">2024-05-23T23:34:00Z</dcterms:modified>
</cp:coreProperties>
</file>