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D7B6" w14:textId="77777777" w:rsidR="00164280" w:rsidRPr="00B80C82" w:rsidRDefault="00F24A69">
      <w:pPr>
        <w:pStyle w:val="Corpodetexto"/>
        <w:rPr>
          <w:rFonts w:ascii="Arial" w:hAnsi="Arial" w:cs="Arial"/>
          <w:b w:val="0"/>
          <w:sz w:val="24"/>
          <w:szCs w:val="24"/>
        </w:rPr>
      </w:pPr>
      <w:r w:rsidRPr="00B80C82">
        <w:rPr>
          <w:rFonts w:ascii="Arial" w:hAnsi="Arial" w:cs="Arial"/>
          <w:noProof/>
          <w:sz w:val="24"/>
          <w:szCs w:val="24"/>
          <w:lang w:val="pt-BR" w:eastAsia="pt-BR"/>
        </w:rPr>
        <w:drawing>
          <wp:anchor distT="0" distB="0" distL="0" distR="0" simplePos="0" relativeHeight="15728640" behindDoc="0" locked="0" layoutInCell="1" allowOverlap="1" wp14:anchorId="3318497E" wp14:editId="45C82B55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83AF5" w14:textId="77777777" w:rsidR="00164280" w:rsidRPr="00B80C82" w:rsidRDefault="00164280">
      <w:pPr>
        <w:pStyle w:val="Corpodetexto"/>
        <w:spacing w:before="8"/>
        <w:rPr>
          <w:rFonts w:ascii="Arial" w:hAnsi="Arial" w:cs="Arial"/>
          <w:b w:val="0"/>
          <w:sz w:val="24"/>
          <w:szCs w:val="24"/>
        </w:rPr>
      </w:pPr>
    </w:p>
    <w:p w14:paraId="3E3A9AAD" w14:textId="77777777" w:rsidR="00164280" w:rsidRPr="00B80C82" w:rsidRDefault="00164280">
      <w:pPr>
        <w:rPr>
          <w:rFonts w:ascii="Arial" w:hAnsi="Arial" w:cs="Arial"/>
          <w:b/>
          <w:sz w:val="24"/>
          <w:szCs w:val="24"/>
        </w:rPr>
      </w:pPr>
    </w:p>
    <w:p w14:paraId="694CB83C" w14:textId="77777777" w:rsidR="00F24A69" w:rsidRPr="00B80C82" w:rsidRDefault="00F24A69">
      <w:pPr>
        <w:rPr>
          <w:rFonts w:ascii="Arial" w:hAnsi="Arial" w:cs="Arial"/>
          <w:b/>
          <w:sz w:val="24"/>
          <w:szCs w:val="24"/>
        </w:rPr>
      </w:pPr>
    </w:p>
    <w:p w14:paraId="3F44CA63" w14:textId="77777777" w:rsidR="00F24A69" w:rsidRPr="00B80C82" w:rsidRDefault="00F24A69">
      <w:pPr>
        <w:rPr>
          <w:rFonts w:ascii="Arial" w:hAnsi="Arial" w:cs="Arial"/>
          <w:b/>
          <w:sz w:val="24"/>
          <w:szCs w:val="24"/>
        </w:rPr>
      </w:pPr>
    </w:p>
    <w:p w14:paraId="4D1503B8" w14:textId="77777777" w:rsidR="00F24A69" w:rsidRPr="00B80C82" w:rsidRDefault="00F24A69">
      <w:pPr>
        <w:rPr>
          <w:rFonts w:ascii="Arial" w:hAnsi="Arial" w:cs="Arial"/>
          <w:b/>
          <w:sz w:val="24"/>
          <w:szCs w:val="24"/>
        </w:rPr>
      </w:pPr>
    </w:p>
    <w:p w14:paraId="3A3C75D2" w14:textId="77777777" w:rsidR="00F24A69" w:rsidRPr="00B80C82" w:rsidRDefault="00F24A69">
      <w:pPr>
        <w:rPr>
          <w:rFonts w:ascii="Arial" w:hAnsi="Arial" w:cs="Arial"/>
          <w:b/>
          <w:sz w:val="24"/>
          <w:szCs w:val="24"/>
        </w:rPr>
      </w:pPr>
    </w:p>
    <w:p w14:paraId="3C80DA2C" w14:textId="77777777" w:rsidR="00164280" w:rsidRPr="00B80C82" w:rsidRDefault="00164280">
      <w:pPr>
        <w:spacing w:before="2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:rsidRPr="00B80C82" w14:paraId="1B539082" w14:textId="77777777">
        <w:trPr>
          <w:trHeight w:val="834"/>
        </w:trPr>
        <w:tc>
          <w:tcPr>
            <w:tcW w:w="10490" w:type="dxa"/>
            <w:shd w:val="clear" w:color="auto" w:fill="00AFEF"/>
          </w:tcPr>
          <w:p w14:paraId="363E9E81" w14:textId="77777777" w:rsidR="00164280" w:rsidRPr="00B80C82" w:rsidRDefault="00F24A69">
            <w:pPr>
              <w:pStyle w:val="TableParagraph"/>
              <w:spacing w:before="246"/>
              <w:ind w:left="2305" w:right="22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color w:val="FFFFFF"/>
                <w:sz w:val="24"/>
                <w:szCs w:val="24"/>
              </w:rPr>
              <w:t>DISCIPLINA ELETIVA</w:t>
            </w:r>
          </w:p>
        </w:tc>
      </w:tr>
      <w:tr w:rsidR="00164280" w:rsidRPr="00B80C82" w14:paraId="56220853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6FDB964D" w14:textId="77777777" w:rsidR="00164280" w:rsidRPr="00B80C82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</w:tr>
      <w:tr w:rsidR="00164280" w:rsidRPr="00B80C82" w14:paraId="6DB8E4DB" w14:textId="77777777">
        <w:trPr>
          <w:trHeight w:val="292"/>
        </w:trPr>
        <w:tc>
          <w:tcPr>
            <w:tcW w:w="10490" w:type="dxa"/>
          </w:tcPr>
          <w:p w14:paraId="1BDA3075" w14:textId="77777777" w:rsidR="009D3C11" w:rsidRPr="00B80C82" w:rsidRDefault="009D3C11" w:rsidP="009D3C11">
            <w:pPr>
              <w:pStyle w:val="TableParagraph"/>
              <w:spacing w:line="248" w:lineRule="exact"/>
              <w:ind w:right="2141"/>
              <w:jc w:val="center"/>
              <w:rPr>
                <w:rFonts w:ascii="Arial" w:hAnsi="Arial" w:cs="Arial"/>
                <w:bCs/>
                <w:w w:val="95"/>
                <w:sz w:val="24"/>
                <w:szCs w:val="24"/>
              </w:rPr>
            </w:pPr>
            <w:r w:rsidRPr="00B80C82">
              <w:rPr>
                <w:rFonts w:ascii="Arial" w:hAnsi="Arial" w:cs="Arial"/>
                <w:bCs/>
                <w:w w:val="95"/>
                <w:sz w:val="24"/>
                <w:szCs w:val="24"/>
              </w:rPr>
              <w:t xml:space="preserve">Comunicación Física </w:t>
            </w:r>
          </w:p>
          <w:p w14:paraId="72A637D5" w14:textId="77777777" w:rsidR="00164280" w:rsidRPr="00B80C82" w:rsidRDefault="00164280">
            <w:pPr>
              <w:pStyle w:val="TableParagraph"/>
              <w:spacing w:line="272" w:lineRule="exact"/>
              <w:ind w:left="2305" w:right="22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4280" w:rsidRPr="00B80C82" w14:paraId="08151575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693096C6" w14:textId="77777777" w:rsidR="00164280" w:rsidRPr="00B80C82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t>DISCIPLINAS</w:t>
            </w:r>
          </w:p>
        </w:tc>
      </w:tr>
      <w:tr w:rsidR="00164280" w:rsidRPr="00B80C82" w14:paraId="040191C0" w14:textId="77777777">
        <w:trPr>
          <w:trHeight w:val="292"/>
        </w:trPr>
        <w:tc>
          <w:tcPr>
            <w:tcW w:w="10490" w:type="dxa"/>
          </w:tcPr>
          <w:p w14:paraId="7431822A" w14:textId="77777777" w:rsidR="009D3C11" w:rsidRPr="00B80C82" w:rsidRDefault="009D3C11" w:rsidP="009D3C11">
            <w:pPr>
              <w:pStyle w:val="TableParagraph"/>
              <w:spacing w:line="248" w:lineRule="exact"/>
              <w:ind w:right="2193"/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 w:rsidRPr="00B80C82">
              <w:rPr>
                <w:rFonts w:ascii="Arial" w:hAnsi="Arial" w:cs="Arial"/>
                <w:w w:val="95"/>
                <w:sz w:val="24"/>
                <w:szCs w:val="24"/>
              </w:rPr>
              <w:t>Física e Lígua Espanhola</w:t>
            </w:r>
          </w:p>
          <w:p w14:paraId="2BE4CFB8" w14:textId="77777777" w:rsidR="00164280" w:rsidRPr="00B80C82" w:rsidRDefault="00164280">
            <w:pPr>
              <w:pStyle w:val="TableParagraph"/>
              <w:spacing w:line="272" w:lineRule="exact"/>
              <w:ind w:left="2305" w:right="23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280" w:rsidRPr="00B80C82" w14:paraId="1D67309E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4B41264D" w14:textId="77777777" w:rsidR="00164280" w:rsidRPr="00B80C82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t>PROFESSORES</w:t>
            </w:r>
          </w:p>
        </w:tc>
      </w:tr>
      <w:tr w:rsidR="00164280" w:rsidRPr="00B80C82" w14:paraId="716A9AEF" w14:textId="77777777">
        <w:trPr>
          <w:trHeight w:val="585"/>
        </w:trPr>
        <w:tc>
          <w:tcPr>
            <w:tcW w:w="10490" w:type="dxa"/>
          </w:tcPr>
          <w:p w14:paraId="0F65F69A" w14:textId="65972607" w:rsidR="009D3C11" w:rsidRPr="00B80C82" w:rsidRDefault="00297C70" w:rsidP="00297C70">
            <w:pPr>
              <w:pStyle w:val="TableParagraph"/>
              <w:tabs>
                <w:tab w:val="left" w:pos="815"/>
                <w:tab w:val="left" w:pos="816"/>
              </w:tabs>
              <w:spacing w:before="1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Leudismar Heringer Cardoso Ourique</w:t>
            </w:r>
          </w:p>
          <w:p w14:paraId="1AC0CC4E" w14:textId="77777777" w:rsidR="00164280" w:rsidRPr="00B80C82" w:rsidRDefault="0016428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280" w:rsidRPr="00B80C82" w14:paraId="5E91339B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21C6B16C" w14:textId="77777777" w:rsidR="00164280" w:rsidRPr="00B80C82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t>COMPETÊNCIAS GERAIS DA BASE</w:t>
            </w:r>
          </w:p>
        </w:tc>
      </w:tr>
      <w:tr w:rsidR="00164280" w:rsidRPr="00B80C82" w14:paraId="5323E316" w14:textId="77777777">
        <w:trPr>
          <w:trHeight w:val="1759"/>
        </w:trPr>
        <w:tc>
          <w:tcPr>
            <w:tcW w:w="10490" w:type="dxa"/>
          </w:tcPr>
          <w:p w14:paraId="5A74DA69" w14:textId="77777777" w:rsidR="009D3C11" w:rsidRPr="00B80C82" w:rsidRDefault="009D3C11" w:rsidP="009D3C11">
            <w:pPr>
              <w:pStyle w:val="TableParagraph"/>
              <w:spacing w:before="1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Style w:val="markedcontent"/>
                <w:rFonts w:ascii="Arial" w:hAnsi="Arial" w:cs="Arial"/>
                <w:sz w:val="24"/>
                <w:szCs w:val="24"/>
              </w:rPr>
              <w:t>CG01 -Conhecimento</w:t>
            </w:r>
            <w:r w:rsidRPr="00B80C82">
              <w:rPr>
                <w:rFonts w:ascii="Arial" w:hAnsi="Arial" w:cs="Arial"/>
                <w:sz w:val="24"/>
                <w:szCs w:val="24"/>
              </w:rPr>
              <w:br/>
            </w:r>
            <w:r w:rsidRPr="00B80C82">
              <w:rPr>
                <w:rStyle w:val="markedcontent"/>
                <w:rFonts w:ascii="Arial" w:hAnsi="Arial" w:cs="Arial"/>
                <w:sz w:val="24"/>
                <w:szCs w:val="24"/>
              </w:rPr>
              <w:t>CG04 - Comunicação</w:t>
            </w:r>
            <w:r w:rsidRPr="00B80C82">
              <w:rPr>
                <w:rFonts w:ascii="Arial" w:hAnsi="Arial" w:cs="Arial"/>
                <w:sz w:val="24"/>
                <w:szCs w:val="24"/>
              </w:rPr>
              <w:br/>
            </w:r>
            <w:r w:rsidRPr="00B80C82">
              <w:rPr>
                <w:rStyle w:val="markedcontent"/>
                <w:rFonts w:ascii="Arial" w:hAnsi="Arial" w:cs="Arial"/>
                <w:sz w:val="24"/>
                <w:szCs w:val="24"/>
              </w:rPr>
              <w:t>CG06 - Trabalho e projeto de vida</w:t>
            </w:r>
            <w:r w:rsidRPr="00B80C82">
              <w:rPr>
                <w:rFonts w:ascii="Arial" w:hAnsi="Arial" w:cs="Arial"/>
                <w:sz w:val="24"/>
                <w:szCs w:val="24"/>
              </w:rPr>
              <w:br/>
            </w:r>
            <w:r w:rsidRPr="00B80C82">
              <w:rPr>
                <w:rStyle w:val="markedcontent"/>
                <w:rFonts w:ascii="Arial" w:hAnsi="Arial" w:cs="Arial"/>
                <w:sz w:val="24"/>
                <w:szCs w:val="24"/>
              </w:rPr>
              <w:t>CG08 - Autoconhecimento e autocuidado</w:t>
            </w:r>
            <w:r w:rsidRPr="00B80C82">
              <w:rPr>
                <w:rFonts w:ascii="Arial" w:hAnsi="Arial" w:cs="Arial"/>
                <w:sz w:val="24"/>
                <w:szCs w:val="24"/>
              </w:rPr>
              <w:br/>
            </w:r>
            <w:r w:rsidRPr="00B80C82">
              <w:rPr>
                <w:rStyle w:val="markedcontent"/>
                <w:rFonts w:ascii="Arial" w:hAnsi="Arial" w:cs="Arial"/>
                <w:sz w:val="24"/>
                <w:szCs w:val="24"/>
              </w:rPr>
              <w:t>CG09 - Empatia e cooperação</w:t>
            </w:r>
            <w:r w:rsidRPr="00B80C82">
              <w:rPr>
                <w:rFonts w:ascii="Arial" w:hAnsi="Arial" w:cs="Arial"/>
                <w:sz w:val="24"/>
                <w:szCs w:val="24"/>
              </w:rPr>
              <w:br/>
            </w:r>
            <w:r w:rsidRPr="00B80C82">
              <w:rPr>
                <w:rStyle w:val="markedcontent"/>
                <w:rFonts w:ascii="Arial" w:hAnsi="Arial" w:cs="Arial"/>
                <w:sz w:val="24"/>
                <w:szCs w:val="24"/>
              </w:rPr>
              <w:t>CG10 - Responsabilidade e cidadania</w:t>
            </w:r>
          </w:p>
          <w:p w14:paraId="0375A411" w14:textId="77777777" w:rsidR="00164280" w:rsidRPr="00B80C82" w:rsidRDefault="00164280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280" w:rsidRPr="00B80C82" w14:paraId="797A3B78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22CBA4B3" w14:textId="77777777" w:rsidR="00164280" w:rsidRPr="00B80C82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t>TEMAS INTEGRADORES</w:t>
            </w:r>
          </w:p>
        </w:tc>
      </w:tr>
      <w:tr w:rsidR="00164280" w:rsidRPr="00B80C82" w14:paraId="30899934" w14:textId="77777777">
        <w:trPr>
          <w:trHeight w:val="878"/>
        </w:trPr>
        <w:tc>
          <w:tcPr>
            <w:tcW w:w="10490" w:type="dxa"/>
          </w:tcPr>
          <w:p w14:paraId="5A632441" w14:textId="77777777" w:rsidR="009D3C11" w:rsidRPr="00B80C82" w:rsidRDefault="009D3C11" w:rsidP="009D3C11">
            <w:pPr>
              <w:pStyle w:val="TableParagraph"/>
              <w:spacing w:line="24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TI04</w:t>
            </w:r>
            <w:r w:rsidRPr="00B80C82">
              <w:rPr>
                <w:rFonts w:ascii="Arial" w:hAnsi="Arial" w:cs="Arial"/>
                <w:spacing w:val="-9"/>
                <w:w w:val="9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—</w:t>
            </w:r>
            <w:r w:rsidRPr="00B80C82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Educação</w:t>
            </w:r>
            <w:r w:rsidRPr="00B80C82">
              <w:rPr>
                <w:rFonts w:ascii="Arial" w:hAnsi="Arial" w:cs="Arial"/>
                <w:spacing w:val="17"/>
                <w:w w:val="9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Alimentar</w:t>
            </w:r>
            <w:r w:rsidRPr="00B80C82">
              <w:rPr>
                <w:rFonts w:ascii="Arial" w:hAnsi="Arial" w:cs="Arial"/>
                <w:spacing w:val="18"/>
                <w:w w:val="9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e Nutricional,</w:t>
            </w:r>
          </w:p>
          <w:p w14:paraId="61485FA1" w14:textId="2872BEB6" w:rsidR="00164280" w:rsidRPr="00B80C82" w:rsidRDefault="009D3C11" w:rsidP="009D3C11">
            <w:pPr>
              <w:pStyle w:val="TableParagraph"/>
              <w:spacing w:line="290" w:lineRule="atLeast"/>
              <w:ind w:right="5589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w w:val="95"/>
                <w:sz w:val="24"/>
                <w:szCs w:val="24"/>
              </w:rPr>
              <w:t>TI10</w:t>
            </w:r>
            <w:r w:rsidRPr="00B80C82">
              <w:rPr>
                <w:rFonts w:ascii="Arial" w:hAnsi="Arial" w:cs="Arial"/>
                <w:spacing w:val="-10"/>
                <w:w w:val="9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w w:val="95"/>
                <w:sz w:val="24"/>
                <w:szCs w:val="24"/>
              </w:rPr>
              <w:t>—</w:t>
            </w:r>
            <w:r w:rsidRPr="00B80C82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w w:val="95"/>
                <w:sz w:val="24"/>
                <w:szCs w:val="24"/>
              </w:rPr>
              <w:t>Educação</w:t>
            </w:r>
            <w:r w:rsidRPr="00B80C82">
              <w:rPr>
                <w:rFonts w:ascii="Arial" w:hAnsi="Arial" w:cs="Arial"/>
                <w:spacing w:val="11"/>
                <w:w w:val="9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w w:val="95"/>
                <w:sz w:val="24"/>
                <w:szCs w:val="24"/>
              </w:rPr>
              <w:t>para</w:t>
            </w:r>
            <w:r w:rsidRPr="00B80C82">
              <w:rPr>
                <w:rFonts w:ascii="Arial" w:hAnsi="Arial" w:cs="Arial"/>
                <w:spacing w:val="2"/>
                <w:w w:val="9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w w:val="95"/>
                <w:sz w:val="24"/>
                <w:szCs w:val="24"/>
              </w:rPr>
              <w:t>o</w:t>
            </w:r>
            <w:r w:rsidRPr="00B80C82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w w:val="95"/>
                <w:sz w:val="24"/>
                <w:szCs w:val="24"/>
              </w:rPr>
              <w:t>Consumo</w:t>
            </w:r>
            <w:r w:rsidRPr="00B80C82">
              <w:rPr>
                <w:rFonts w:ascii="Arial" w:hAnsi="Arial" w:cs="Arial"/>
                <w:spacing w:val="9"/>
                <w:w w:val="9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w w:val="95"/>
                <w:sz w:val="24"/>
                <w:szCs w:val="24"/>
              </w:rPr>
              <w:t>Consciente</w:t>
            </w:r>
            <w:r w:rsidRPr="00B80C82">
              <w:rPr>
                <w:rFonts w:ascii="Arial" w:hAnsi="Arial" w:cs="Arial"/>
                <w:spacing w:val="-47"/>
                <w:w w:val="9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w w:val="95"/>
                <w:sz w:val="24"/>
                <w:szCs w:val="24"/>
              </w:rPr>
              <w:t>Tlll</w:t>
            </w:r>
            <w:r w:rsidRPr="00B80C82">
              <w:rPr>
                <w:rFonts w:ascii="Arial" w:hAnsi="Arial" w:cs="Arial"/>
                <w:spacing w:val="-20"/>
                <w:w w:val="9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w w:val="95"/>
                <w:sz w:val="24"/>
                <w:szCs w:val="24"/>
              </w:rPr>
              <w:t>—</w:t>
            </w:r>
            <w:r w:rsidRPr="00B80C82">
              <w:rPr>
                <w:rFonts w:ascii="Arial" w:hAnsi="Arial" w:cs="Arial"/>
                <w:spacing w:val="6"/>
                <w:w w:val="9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w w:val="95"/>
                <w:sz w:val="24"/>
                <w:szCs w:val="24"/>
              </w:rPr>
              <w:t>Educação</w:t>
            </w:r>
            <w:r w:rsidRPr="00B80C82">
              <w:rPr>
                <w:rFonts w:ascii="Arial" w:hAnsi="Arial" w:cs="Arial"/>
                <w:spacing w:val="27"/>
                <w:w w:val="9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w w:val="95"/>
                <w:sz w:val="24"/>
                <w:szCs w:val="24"/>
              </w:rPr>
              <w:t>Financeira</w:t>
            </w:r>
            <w:r w:rsidRPr="00B80C82">
              <w:rPr>
                <w:rFonts w:ascii="Arial" w:hAnsi="Arial" w:cs="Arial"/>
                <w:spacing w:val="23"/>
                <w:w w:val="9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w w:val="95"/>
                <w:sz w:val="24"/>
                <w:szCs w:val="24"/>
              </w:rPr>
              <w:t>e</w:t>
            </w:r>
            <w:r w:rsidRPr="00B80C82">
              <w:rPr>
                <w:rFonts w:ascii="Arial" w:hAnsi="Arial" w:cs="Arial"/>
                <w:spacing w:val="12"/>
                <w:w w:val="9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w w:val="95"/>
                <w:sz w:val="24"/>
                <w:szCs w:val="24"/>
              </w:rPr>
              <w:t>Fiscal</w:t>
            </w:r>
          </w:p>
        </w:tc>
      </w:tr>
      <w:tr w:rsidR="00164280" w:rsidRPr="00B80C82" w14:paraId="574CD727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29C72114" w14:textId="77777777" w:rsidR="00164280" w:rsidRPr="00B80C82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t>JUSTIFICATIVA</w:t>
            </w:r>
          </w:p>
        </w:tc>
      </w:tr>
      <w:tr w:rsidR="00164280" w:rsidRPr="00B80C82" w14:paraId="6839618A" w14:textId="77777777">
        <w:trPr>
          <w:trHeight w:val="1464"/>
        </w:trPr>
        <w:tc>
          <w:tcPr>
            <w:tcW w:w="10490" w:type="dxa"/>
          </w:tcPr>
          <w:p w14:paraId="79BEFA19" w14:textId="77777777" w:rsidR="009D3C11" w:rsidRPr="00B80C82" w:rsidRDefault="009D3C11" w:rsidP="009D3C11">
            <w:pPr>
              <w:pStyle w:val="TableParagraph"/>
              <w:spacing w:line="235" w:lineRule="auto"/>
              <w:ind w:left="111" w:right="85"/>
              <w:jc w:val="both"/>
              <w:rPr>
                <w:rFonts w:ascii="Arial" w:hAnsi="Arial" w:cs="Arial"/>
                <w:color w:val="252525"/>
                <w:sz w:val="24"/>
                <w:szCs w:val="24"/>
              </w:rPr>
            </w:pPr>
            <w:r w:rsidRPr="00B80C82">
              <w:rPr>
                <w:rFonts w:ascii="Arial" w:hAnsi="Arial" w:cs="Arial"/>
                <w:color w:val="252525"/>
                <w:sz w:val="24"/>
                <w:szCs w:val="24"/>
              </w:rPr>
              <w:t>Falar e ouvir estão entre as habilidades mais importantes do ser humano. Na vida moderna, a</w:t>
            </w:r>
            <w:r w:rsidRPr="00B80C82">
              <w:rPr>
                <w:rFonts w:ascii="Arial" w:hAnsi="Arial" w:cs="Arial"/>
                <w:color w:val="252525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color w:val="252525"/>
                <w:sz w:val="24"/>
                <w:szCs w:val="24"/>
              </w:rPr>
              <w:t>maior parte do tempo é gasto com a comunicação verbal. No mundo do trabalho a valorização</w:t>
            </w:r>
            <w:r w:rsidRPr="00B80C82">
              <w:rPr>
                <w:rFonts w:ascii="Arial" w:hAnsi="Arial" w:cs="Arial"/>
                <w:color w:val="252525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color w:val="252525"/>
                <w:sz w:val="24"/>
                <w:szCs w:val="24"/>
              </w:rPr>
              <w:t>do</w:t>
            </w:r>
            <w:r w:rsidRPr="00B80C82">
              <w:rPr>
                <w:rFonts w:ascii="Arial" w:hAnsi="Arial" w:cs="Arial"/>
                <w:color w:val="252525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color w:val="252525"/>
                <w:sz w:val="24"/>
                <w:szCs w:val="24"/>
              </w:rPr>
              <w:t>profissional</w:t>
            </w:r>
            <w:r w:rsidRPr="00B80C82">
              <w:rPr>
                <w:rFonts w:ascii="Arial" w:hAnsi="Arial" w:cs="Arial"/>
                <w:color w:val="252525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color w:val="252525"/>
                <w:sz w:val="24"/>
                <w:szCs w:val="24"/>
              </w:rPr>
              <w:t>está</w:t>
            </w:r>
            <w:r w:rsidRPr="00B80C82">
              <w:rPr>
                <w:rFonts w:ascii="Arial" w:hAnsi="Arial" w:cs="Arial"/>
                <w:color w:val="252525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color w:val="252525"/>
                <w:sz w:val="24"/>
                <w:szCs w:val="24"/>
              </w:rPr>
              <w:t>na</w:t>
            </w:r>
            <w:r w:rsidRPr="00B80C82">
              <w:rPr>
                <w:rFonts w:ascii="Arial" w:hAnsi="Arial" w:cs="Arial"/>
                <w:color w:val="252525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color w:val="252525"/>
                <w:sz w:val="24"/>
                <w:szCs w:val="24"/>
              </w:rPr>
              <w:t>sua</w:t>
            </w:r>
            <w:r w:rsidRPr="00B80C82">
              <w:rPr>
                <w:rFonts w:ascii="Arial" w:hAnsi="Arial" w:cs="Arial"/>
                <w:color w:val="252525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color w:val="252525"/>
                <w:sz w:val="24"/>
                <w:szCs w:val="24"/>
              </w:rPr>
              <w:t>habilidade</w:t>
            </w:r>
            <w:r w:rsidRPr="00B80C82">
              <w:rPr>
                <w:rFonts w:ascii="Arial" w:hAnsi="Arial" w:cs="Arial"/>
                <w:color w:val="252525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color w:val="252525"/>
                <w:sz w:val="24"/>
                <w:szCs w:val="24"/>
              </w:rPr>
              <w:t>de</w:t>
            </w:r>
            <w:r w:rsidRPr="00B80C82">
              <w:rPr>
                <w:rFonts w:ascii="Arial" w:hAnsi="Arial" w:cs="Arial"/>
                <w:color w:val="252525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color w:val="252525"/>
                <w:sz w:val="24"/>
                <w:szCs w:val="24"/>
              </w:rPr>
              <w:t>transformar</w:t>
            </w:r>
            <w:r w:rsidRPr="00B80C82">
              <w:rPr>
                <w:rFonts w:ascii="Arial" w:hAnsi="Arial" w:cs="Arial"/>
                <w:color w:val="252525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color w:val="252525"/>
                <w:sz w:val="24"/>
                <w:szCs w:val="24"/>
              </w:rPr>
              <w:t>pensamento</w:t>
            </w:r>
            <w:r w:rsidRPr="00B80C82">
              <w:rPr>
                <w:rFonts w:ascii="Arial" w:hAnsi="Arial" w:cs="Arial"/>
                <w:color w:val="252525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color w:val="252525"/>
                <w:sz w:val="24"/>
                <w:szCs w:val="24"/>
              </w:rPr>
              <w:t>em</w:t>
            </w:r>
            <w:r w:rsidRPr="00B80C82">
              <w:rPr>
                <w:rFonts w:ascii="Arial" w:hAnsi="Arial" w:cs="Arial"/>
                <w:color w:val="252525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color w:val="252525"/>
                <w:sz w:val="24"/>
                <w:szCs w:val="24"/>
              </w:rPr>
              <w:t>ideias,</w:t>
            </w:r>
            <w:r w:rsidRPr="00B80C82">
              <w:rPr>
                <w:rFonts w:ascii="Arial" w:hAnsi="Arial" w:cs="Arial"/>
                <w:color w:val="252525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color w:val="252525"/>
                <w:sz w:val="24"/>
                <w:szCs w:val="24"/>
              </w:rPr>
              <w:t>ideias</w:t>
            </w:r>
            <w:r w:rsidRPr="00B80C82">
              <w:rPr>
                <w:rFonts w:ascii="Arial" w:hAnsi="Arial" w:cs="Arial"/>
                <w:color w:val="252525"/>
                <w:spacing w:val="66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color w:val="252525"/>
                <w:sz w:val="24"/>
                <w:szCs w:val="24"/>
              </w:rPr>
              <w:t>em</w:t>
            </w:r>
            <w:r w:rsidRPr="00B80C82">
              <w:rPr>
                <w:rFonts w:ascii="Arial" w:hAnsi="Arial" w:cs="Arial"/>
                <w:color w:val="252525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color w:val="252525"/>
                <w:sz w:val="24"/>
                <w:szCs w:val="24"/>
              </w:rPr>
              <w:t>palavras, palavras que possam ser compreendidas, assimiladas e admiradas por quem as ouve.</w:t>
            </w:r>
          </w:p>
          <w:p w14:paraId="39E6D9AC" w14:textId="77777777" w:rsidR="00164280" w:rsidRPr="00B80C82" w:rsidRDefault="00164280">
            <w:pPr>
              <w:pStyle w:val="TableParagraph"/>
              <w:spacing w:line="273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280" w:rsidRPr="00B80C82" w14:paraId="05DFBEE9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7C5FE4F6" w14:textId="77777777" w:rsidR="00164280" w:rsidRPr="00B80C82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</w:tr>
      <w:tr w:rsidR="009D3C11" w:rsidRPr="00B80C82" w14:paraId="1B7642EB" w14:textId="77777777">
        <w:trPr>
          <w:trHeight w:val="3223"/>
        </w:trPr>
        <w:tc>
          <w:tcPr>
            <w:tcW w:w="10490" w:type="dxa"/>
          </w:tcPr>
          <w:p w14:paraId="760DE808" w14:textId="77777777" w:rsidR="009D3C11" w:rsidRPr="00B80C82" w:rsidRDefault="009D3C11" w:rsidP="009D3C11">
            <w:pPr>
              <w:pStyle w:val="TableParagraph"/>
              <w:ind w:left="9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t>OBJETIVO GERAL:</w:t>
            </w:r>
          </w:p>
          <w:p w14:paraId="0E8B7F88" w14:textId="77777777" w:rsidR="009D3C11" w:rsidRPr="00B80C82" w:rsidRDefault="009D3C11" w:rsidP="009D3C11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14:paraId="18A84B5E" w14:textId="77777777" w:rsidR="009D3C11" w:rsidRPr="00B80C82" w:rsidRDefault="009D3C11" w:rsidP="009D3C11">
            <w:pPr>
              <w:pStyle w:val="TableParagraph"/>
              <w:spacing w:line="247" w:lineRule="auto"/>
              <w:ind w:left="95" w:righ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Abordar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as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Relações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Cidadãs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no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âmbito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da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formação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profissional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e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pessoal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dos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jovens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beneficiados, possibilitando sua preparação para o mundo do trabalho, e o desenvolvimento de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competências e habilidades necessários para vida; Abordar reflexões em torno das realidades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sociais e como os jovens podem impactar positivamente em sua comunidade.</w:t>
            </w:r>
          </w:p>
          <w:p w14:paraId="0B600927" w14:textId="77777777" w:rsidR="009D3C11" w:rsidRPr="00B80C82" w:rsidRDefault="009D3C11" w:rsidP="009D3C11">
            <w:pPr>
              <w:pStyle w:val="TableParagraph"/>
              <w:ind w:left="9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4BD2E3" w14:textId="77777777" w:rsidR="009D3C11" w:rsidRPr="00B80C82" w:rsidRDefault="009D3C11" w:rsidP="009D3C11">
            <w:pPr>
              <w:pStyle w:val="TableParagraph"/>
              <w:ind w:left="9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t>OBJETIVO ESPECÍFICO:</w:t>
            </w:r>
          </w:p>
          <w:p w14:paraId="3DE657BC" w14:textId="77777777" w:rsidR="009D3C11" w:rsidRPr="00B80C82" w:rsidRDefault="009D3C11" w:rsidP="009D3C1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9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Desenvolver e aprimorar a arte de falar em público;</w:t>
            </w:r>
          </w:p>
          <w:p w14:paraId="48C09825" w14:textId="77777777" w:rsidR="009D3C11" w:rsidRPr="00B80C82" w:rsidRDefault="009D3C11" w:rsidP="009D3C1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9" w:line="247" w:lineRule="auto"/>
              <w:ind w:left="815" w:right="84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Oferecer</w:t>
            </w:r>
            <w:r w:rsidRPr="00B80C82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recursos</w:t>
            </w:r>
            <w:r w:rsidRPr="00B80C82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para</w:t>
            </w:r>
            <w:r w:rsidRPr="00B80C82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o</w:t>
            </w:r>
            <w:r w:rsidRPr="00B80C82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participante</w:t>
            </w:r>
            <w:r w:rsidRPr="00B80C82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lidar</w:t>
            </w:r>
            <w:r w:rsidRPr="00B80C82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com</w:t>
            </w:r>
            <w:r w:rsidRPr="00B80C82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a</w:t>
            </w:r>
            <w:r w:rsidRPr="00B80C82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ansiedade</w:t>
            </w:r>
            <w:r w:rsidRPr="00B80C82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e</w:t>
            </w:r>
            <w:r w:rsidRPr="00B80C82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o</w:t>
            </w:r>
            <w:r w:rsidRPr="00B80C82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nervosismo</w:t>
            </w:r>
            <w:r w:rsidRPr="00B80C82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ao</w:t>
            </w:r>
            <w:r w:rsidRPr="00B80C82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se</w:t>
            </w:r>
            <w:r w:rsidRPr="00B80C82">
              <w:rPr>
                <w:rFonts w:ascii="Arial" w:hAnsi="Arial" w:cs="Arial"/>
                <w:spacing w:val="-64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expressar em público;</w:t>
            </w:r>
          </w:p>
          <w:p w14:paraId="1F999CE8" w14:textId="77777777" w:rsidR="009D3C11" w:rsidRPr="00B80C82" w:rsidRDefault="009D3C11" w:rsidP="009D3C1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Interpretar e refletir fatos relacionados à sua realidade, propondo soluções futuras;</w:t>
            </w:r>
          </w:p>
          <w:p w14:paraId="63254579" w14:textId="77777777" w:rsidR="009D3C11" w:rsidRPr="00B80C82" w:rsidRDefault="009D3C11" w:rsidP="009D3C11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Exercer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os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pilares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do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SER,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CONVIVER, FAZER e CONHECER, entendendo que é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extremamente necessário produzir estas práticas em qualquer ambiente e atividade que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se realize;</w:t>
            </w:r>
          </w:p>
          <w:p w14:paraId="27E720F4" w14:textId="77777777" w:rsidR="009D3C11" w:rsidRPr="00B80C82" w:rsidRDefault="009D3C11" w:rsidP="009D3C11">
            <w:pPr>
              <w:pStyle w:val="TableParagraph"/>
              <w:tabs>
                <w:tab w:val="left" w:pos="233"/>
              </w:tabs>
              <w:spacing w:line="275" w:lineRule="exact"/>
              <w:ind w:left="456"/>
              <w:rPr>
                <w:rFonts w:ascii="Arial" w:hAnsi="Arial" w:cs="Arial"/>
                <w:sz w:val="24"/>
                <w:szCs w:val="24"/>
              </w:rPr>
            </w:pPr>
          </w:p>
          <w:p w14:paraId="5B2D9CA7" w14:textId="77777777" w:rsidR="009D3C11" w:rsidRPr="00B80C82" w:rsidRDefault="009D3C11" w:rsidP="009D3C11">
            <w:pPr>
              <w:pStyle w:val="TableParagraph"/>
              <w:tabs>
                <w:tab w:val="left" w:pos="238"/>
              </w:tabs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Oferecer</w:t>
            </w:r>
            <w:r w:rsidRPr="00B80C82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um</w:t>
            </w:r>
            <w:r w:rsidRPr="00B80C82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espaço</w:t>
            </w:r>
            <w:r w:rsidRPr="00B80C82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para</w:t>
            </w:r>
            <w:r w:rsidRPr="00B80C82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a</w:t>
            </w:r>
            <w:r w:rsidRPr="00B80C82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concretização</w:t>
            </w:r>
            <w:r w:rsidRPr="00B80C82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dos</w:t>
            </w:r>
            <w:r w:rsidRPr="00B80C82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sonhos</w:t>
            </w:r>
            <w:r w:rsidRPr="00B80C82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profissionais</w:t>
            </w:r>
            <w:r w:rsidRPr="00B80C82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dos</w:t>
            </w:r>
            <w:r w:rsidRPr="00B80C82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nossos</w:t>
            </w:r>
            <w:r w:rsidRPr="00B80C82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alunos,</w:t>
            </w:r>
            <w:r w:rsidRPr="00B80C82">
              <w:rPr>
                <w:rFonts w:ascii="Arial" w:hAnsi="Arial" w:cs="Arial"/>
                <w:spacing w:val="-64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baseado no seu projeto de vida.</w:t>
            </w:r>
          </w:p>
          <w:p w14:paraId="73ABA8C3" w14:textId="46663C8C" w:rsidR="009D3C11" w:rsidRPr="00B80C82" w:rsidRDefault="009D3C11" w:rsidP="009D3C11">
            <w:pPr>
              <w:pStyle w:val="TableParagraph"/>
              <w:tabs>
                <w:tab w:val="left" w:pos="238"/>
              </w:tabs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C11" w:rsidRPr="00B80C82" w14:paraId="36C814C7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22F1F170" w14:textId="77777777" w:rsidR="009D3C11" w:rsidRPr="00B80C82" w:rsidRDefault="009D3C11" w:rsidP="009D3C11">
            <w:pPr>
              <w:pStyle w:val="TableParagraph"/>
              <w:spacing w:line="275" w:lineRule="exact"/>
              <w:ind w:left="2305" w:right="2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lastRenderedPageBreak/>
              <w:t>HABILIDADES E COMPETÊNCIAS A SEREM DESENVOLVIDAS</w:t>
            </w:r>
          </w:p>
        </w:tc>
      </w:tr>
      <w:tr w:rsidR="009D3C11" w:rsidRPr="00B80C82" w14:paraId="749FDDE6" w14:textId="77777777">
        <w:trPr>
          <w:trHeight w:val="1782"/>
        </w:trPr>
        <w:tc>
          <w:tcPr>
            <w:tcW w:w="10490" w:type="dxa"/>
          </w:tcPr>
          <w:p w14:paraId="7FDF8BAE" w14:textId="77777777" w:rsidR="009D3C11" w:rsidRPr="00B80C82" w:rsidRDefault="009D3C11" w:rsidP="009D3C11">
            <w:pPr>
              <w:pStyle w:val="TableParagraph"/>
              <w:ind w:left="815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t>FÍSICA</w:t>
            </w:r>
          </w:p>
          <w:p w14:paraId="3DFE8A52" w14:textId="77777777" w:rsidR="009D3C11" w:rsidRPr="00B80C82" w:rsidRDefault="009D3C11" w:rsidP="009D3C11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14:paraId="690D4C38" w14:textId="77777777" w:rsidR="009D3C11" w:rsidRPr="00B80C82" w:rsidRDefault="009D3C11" w:rsidP="009D3C11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1"/>
              <w:ind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Identificar padrões simples em fontes de dados;</w:t>
            </w:r>
          </w:p>
          <w:p w14:paraId="3E31F7C8" w14:textId="77777777" w:rsidR="009D3C11" w:rsidRPr="00B80C82" w:rsidRDefault="009D3C11" w:rsidP="009D3C11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9" w:line="247" w:lineRule="auto"/>
              <w:ind w:left="815" w:right="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Relacionar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informações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apresentadas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em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diferentes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formas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de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linguagem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e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representação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usadas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nas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ciências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físicas,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como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texto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discursivo, gráficos, tabelas,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relações matemáticas ou linguagem simbólica;</w:t>
            </w:r>
          </w:p>
          <w:p w14:paraId="1DFB7BAA" w14:textId="77777777" w:rsidR="009D3C11" w:rsidRPr="00B80C82" w:rsidRDefault="009D3C11" w:rsidP="009D3C11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2"/>
              <w:ind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Reconhecer termos científicos básicos;</w:t>
            </w:r>
          </w:p>
          <w:p w14:paraId="53C3F196" w14:textId="77777777" w:rsidR="009D3C11" w:rsidRPr="00B80C82" w:rsidRDefault="009D3C11" w:rsidP="009D3C11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9"/>
              <w:ind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Seguir instruções explícitas para executar um procedimento científico;</w:t>
            </w:r>
          </w:p>
          <w:p w14:paraId="1F17F69D" w14:textId="77777777" w:rsidR="009D3C11" w:rsidRPr="00B80C82" w:rsidRDefault="009D3C11" w:rsidP="009D3C11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9" w:line="247" w:lineRule="auto"/>
              <w:ind w:left="815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Confrontar interpretações científicas com interpretações baseadas no senso comum, ao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longo do tempo ou em diferentes culturas.</w:t>
            </w:r>
          </w:p>
          <w:p w14:paraId="755CA6D2" w14:textId="77777777" w:rsidR="009D3C11" w:rsidRPr="00B80C82" w:rsidRDefault="009D3C11" w:rsidP="009D3C11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14:paraId="7E78B28F" w14:textId="77777777" w:rsidR="009D3C11" w:rsidRPr="00B80C82" w:rsidRDefault="009D3C11" w:rsidP="009D3C11">
            <w:pPr>
              <w:pStyle w:val="TableParagraph"/>
              <w:ind w:left="815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t>LÍNGUA</w:t>
            </w:r>
            <w:r w:rsidRPr="00B80C82">
              <w:rPr>
                <w:rFonts w:ascii="Arial" w:hAnsi="Arial" w:cs="Arial"/>
                <w:b/>
                <w:spacing w:val="-17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b/>
                <w:sz w:val="24"/>
                <w:szCs w:val="24"/>
              </w:rPr>
              <w:t>ESPANHOLA</w:t>
            </w:r>
          </w:p>
          <w:p w14:paraId="776703EB" w14:textId="77777777" w:rsidR="009D3C11" w:rsidRPr="00B80C82" w:rsidRDefault="009D3C11" w:rsidP="009D3C1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9" w:line="288" w:lineRule="auto"/>
              <w:ind w:left="815" w:right="200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Compreender/interpretar textos orais e escritos, numa concepção interacionista e crítica,</w:t>
            </w:r>
            <w:r w:rsidRPr="00B80C82">
              <w:rPr>
                <w:rFonts w:ascii="Arial" w:hAnsi="Arial" w:cs="Arial"/>
                <w:spacing w:val="-6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a fim de aprimorar suas próprias produções.</w:t>
            </w:r>
          </w:p>
          <w:p w14:paraId="460E44D5" w14:textId="77777777" w:rsidR="009D3C11" w:rsidRPr="00B80C82" w:rsidRDefault="009D3C11" w:rsidP="009D3C1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74" w:lineRule="exact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Identificar a função comunicativa do texto oral e escrito, valendo-se de análise crítica.</w:t>
            </w:r>
          </w:p>
          <w:p w14:paraId="2C737FF7" w14:textId="77777777" w:rsidR="009D3C11" w:rsidRPr="00B80C82" w:rsidRDefault="009D3C11" w:rsidP="009D3C1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54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Funções comunicativas da linguagem;</w:t>
            </w:r>
          </w:p>
          <w:p w14:paraId="6600DF60" w14:textId="77777777" w:rsidR="009D3C11" w:rsidRPr="00B80C82" w:rsidRDefault="009D3C11" w:rsidP="009D3C1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54" w:line="288" w:lineRule="auto"/>
              <w:ind w:left="815" w:right="1547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Funções dos elementos da pronúncia (sons, acento, ritmo e entonação – os</w:t>
            </w:r>
            <w:r w:rsidRPr="00B80C82">
              <w:rPr>
                <w:rFonts w:ascii="Arial" w:hAnsi="Arial" w:cs="Arial"/>
                <w:spacing w:val="-6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heterotônicos);</w:t>
            </w:r>
          </w:p>
          <w:p w14:paraId="34D1EDE3" w14:textId="4A864C00" w:rsidR="009D3C11" w:rsidRPr="00B80C82" w:rsidRDefault="009D3C11" w:rsidP="009D3C11">
            <w:pPr>
              <w:pStyle w:val="TableParagraph"/>
              <w:tabs>
                <w:tab w:val="left" w:pos="817"/>
              </w:tabs>
              <w:spacing w:before="1" w:line="296" w:lineRule="exact"/>
              <w:ind w:left="828"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Funções comunicativas do discurso direto e indireto;</w:t>
            </w:r>
          </w:p>
        </w:tc>
      </w:tr>
    </w:tbl>
    <w:p w14:paraId="3410C8DA" w14:textId="77777777" w:rsidR="00164280" w:rsidRPr="00B80C82" w:rsidRDefault="00164280">
      <w:pPr>
        <w:spacing w:line="296" w:lineRule="exact"/>
        <w:jc w:val="both"/>
        <w:rPr>
          <w:rFonts w:ascii="Arial" w:hAnsi="Arial" w:cs="Arial"/>
          <w:sz w:val="24"/>
          <w:szCs w:val="24"/>
        </w:rPr>
        <w:sectPr w:rsidR="00164280" w:rsidRPr="00B80C82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14:paraId="02F61643" w14:textId="77777777" w:rsidR="00164280" w:rsidRPr="00B80C82" w:rsidRDefault="00F24A69">
      <w:pPr>
        <w:rPr>
          <w:rFonts w:ascii="Arial" w:hAnsi="Arial" w:cs="Arial"/>
          <w:b/>
          <w:sz w:val="24"/>
          <w:szCs w:val="24"/>
        </w:rPr>
      </w:pPr>
      <w:r w:rsidRPr="00B80C82">
        <w:rPr>
          <w:rFonts w:ascii="Arial" w:hAnsi="Arial" w:cs="Arial"/>
          <w:noProof/>
          <w:sz w:val="24"/>
          <w:szCs w:val="24"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 wp14:anchorId="2B333D70" wp14:editId="67C8B831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C0AB42" w14:textId="77777777" w:rsidR="00164280" w:rsidRPr="00B80C82" w:rsidRDefault="00164280">
      <w:pPr>
        <w:spacing w:before="3"/>
        <w:rPr>
          <w:rFonts w:ascii="Arial" w:hAnsi="Arial" w:cs="Arial"/>
          <w:b/>
          <w:sz w:val="24"/>
          <w:szCs w:val="24"/>
        </w:rPr>
      </w:pPr>
    </w:p>
    <w:p w14:paraId="3B76CF2E" w14:textId="77777777" w:rsidR="00164280" w:rsidRPr="00B80C82" w:rsidRDefault="00F24A69" w:rsidP="00F24A69">
      <w:pPr>
        <w:pStyle w:val="Corpodetexto"/>
        <w:ind w:left="3417" w:right="3329"/>
        <w:jc w:val="center"/>
        <w:rPr>
          <w:rFonts w:ascii="Arial" w:hAnsi="Arial" w:cs="Arial"/>
          <w:sz w:val="24"/>
          <w:szCs w:val="24"/>
        </w:rPr>
      </w:pPr>
      <w:r w:rsidRPr="00B80C82">
        <w:rPr>
          <w:rFonts w:ascii="Arial" w:hAnsi="Arial" w:cs="Arial"/>
          <w:sz w:val="24"/>
          <w:szCs w:val="24"/>
        </w:rPr>
        <w:t xml:space="preserve"> </w:t>
      </w:r>
    </w:p>
    <w:p w14:paraId="57F6FE23" w14:textId="77777777" w:rsidR="00F24A69" w:rsidRPr="00B80C82" w:rsidRDefault="00F24A69" w:rsidP="00F24A69">
      <w:pPr>
        <w:pStyle w:val="Corpodetexto"/>
        <w:ind w:left="3417" w:right="3329"/>
        <w:jc w:val="center"/>
        <w:rPr>
          <w:rFonts w:ascii="Arial" w:hAnsi="Arial" w:cs="Arial"/>
          <w:sz w:val="24"/>
          <w:szCs w:val="24"/>
        </w:rPr>
      </w:pPr>
    </w:p>
    <w:p w14:paraId="39806A2B" w14:textId="77777777" w:rsidR="00F24A69" w:rsidRPr="00B80C82" w:rsidRDefault="00F24A69" w:rsidP="00F24A69">
      <w:pPr>
        <w:pStyle w:val="Corpodetexto"/>
        <w:ind w:left="3417" w:right="3329"/>
        <w:jc w:val="center"/>
        <w:rPr>
          <w:rFonts w:ascii="Arial" w:hAnsi="Arial" w:cs="Arial"/>
          <w:sz w:val="24"/>
          <w:szCs w:val="24"/>
        </w:rPr>
      </w:pPr>
    </w:p>
    <w:p w14:paraId="0E75CB37" w14:textId="77777777" w:rsidR="00F24A69" w:rsidRPr="00B80C82" w:rsidRDefault="00F24A69" w:rsidP="00F24A69">
      <w:pPr>
        <w:pStyle w:val="Corpodetexto"/>
        <w:ind w:left="3417" w:right="3329"/>
        <w:jc w:val="center"/>
        <w:rPr>
          <w:rFonts w:ascii="Arial" w:hAnsi="Arial" w:cs="Arial"/>
          <w:b w:val="0"/>
          <w:sz w:val="24"/>
          <w:szCs w:val="24"/>
        </w:rPr>
      </w:pPr>
    </w:p>
    <w:p w14:paraId="5801BD6B" w14:textId="77777777" w:rsidR="00164280" w:rsidRPr="00B80C82" w:rsidRDefault="00164280">
      <w:pPr>
        <w:spacing w:before="2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:rsidRPr="00B80C82" w14:paraId="244F08D3" w14:textId="77777777">
        <w:trPr>
          <w:trHeight w:val="1221"/>
        </w:trPr>
        <w:tc>
          <w:tcPr>
            <w:tcW w:w="10490" w:type="dxa"/>
          </w:tcPr>
          <w:p w14:paraId="55CC93CD" w14:textId="77777777" w:rsidR="00164280" w:rsidRPr="00B80C82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5" w:lineRule="exact"/>
              <w:ind w:left="8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280" w:rsidRPr="00B80C82" w14:paraId="6385FC0D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071248F8" w14:textId="77777777" w:rsidR="00164280" w:rsidRPr="00B80C82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t>CONTEÚDO PROGRAMÁTICO</w:t>
            </w:r>
          </w:p>
        </w:tc>
      </w:tr>
      <w:tr w:rsidR="009D3C11" w:rsidRPr="00B80C82" w14:paraId="392B2E65" w14:textId="77777777">
        <w:trPr>
          <w:trHeight w:val="611"/>
        </w:trPr>
        <w:tc>
          <w:tcPr>
            <w:tcW w:w="10490" w:type="dxa"/>
          </w:tcPr>
          <w:p w14:paraId="436AA4DF" w14:textId="77777777" w:rsidR="009D3C11" w:rsidRPr="00B80C82" w:rsidRDefault="009D3C11" w:rsidP="009D3C11">
            <w:pPr>
              <w:pStyle w:val="TableParagraph"/>
              <w:ind w:left="95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t>Física</w:t>
            </w:r>
          </w:p>
          <w:p w14:paraId="6D43EA4E" w14:textId="77777777" w:rsidR="009D3C11" w:rsidRPr="00B80C82" w:rsidRDefault="009D3C11" w:rsidP="009D3C11">
            <w:pPr>
              <w:pStyle w:val="TableParagraph"/>
              <w:numPr>
                <w:ilvl w:val="0"/>
                <w:numId w:val="7"/>
              </w:numPr>
              <w:tabs>
                <w:tab w:val="left" w:pos="882"/>
                <w:tab w:val="left" w:pos="883"/>
              </w:tabs>
              <w:spacing w:before="9"/>
              <w:ind w:left="882" w:hanging="428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As ciências e o Método científico.</w:t>
            </w:r>
          </w:p>
          <w:p w14:paraId="6180B6BC" w14:textId="77777777" w:rsidR="009D3C11" w:rsidRPr="00B80C82" w:rsidRDefault="009D3C11" w:rsidP="009D3C1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9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Ondas sonoras e suas propagações.</w:t>
            </w:r>
          </w:p>
          <w:p w14:paraId="21EF22A4" w14:textId="77777777" w:rsidR="009D3C11" w:rsidRPr="00B80C82" w:rsidRDefault="009D3C11" w:rsidP="009D3C11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14:paraId="6E10A6F9" w14:textId="77777777" w:rsidR="009D3C11" w:rsidRPr="00B80C82" w:rsidRDefault="009D3C11" w:rsidP="009D3C11">
            <w:pPr>
              <w:pStyle w:val="TableParagraph"/>
              <w:ind w:left="229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t>Língua Espanhola</w:t>
            </w:r>
          </w:p>
          <w:p w14:paraId="0FE27D8B" w14:textId="77777777" w:rsidR="009D3C11" w:rsidRPr="00B80C82" w:rsidRDefault="009D3C11" w:rsidP="009D3C1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9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Funções comunicativas da linguagem;</w:t>
            </w:r>
          </w:p>
          <w:p w14:paraId="7EF7044D" w14:textId="77777777" w:rsidR="009D3C11" w:rsidRPr="00B80C82" w:rsidRDefault="009D3C11" w:rsidP="009D3C1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9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Funções dos elementos da pronúncia (sons, acento, ritmo e entonação – os</w:t>
            </w:r>
            <w:r w:rsidRPr="00B80C82">
              <w:rPr>
                <w:rFonts w:ascii="Arial" w:hAnsi="Arial" w:cs="Arial"/>
                <w:spacing w:val="-6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heterotônicos);</w:t>
            </w:r>
          </w:p>
          <w:p w14:paraId="26237423" w14:textId="77777777" w:rsidR="009D3C11" w:rsidRPr="00B80C82" w:rsidRDefault="009D3C11" w:rsidP="009D3C11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ind w:left="8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C11" w:rsidRPr="00B80C82" w14:paraId="2E71C108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489F9DB3" w14:textId="77777777" w:rsidR="009D3C11" w:rsidRPr="00B80C82" w:rsidRDefault="009D3C11" w:rsidP="009D3C11">
            <w:pPr>
              <w:pStyle w:val="TableParagraph"/>
              <w:spacing w:line="272" w:lineRule="exact"/>
              <w:ind w:left="2305" w:right="22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t>METODOLOGIA</w:t>
            </w:r>
          </w:p>
        </w:tc>
      </w:tr>
      <w:tr w:rsidR="009D3C11" w:rsidRPr="00B80C82" w14:paraId="75FEDFE2" w14:textId="77777777" w:rsidTr="009D3C11">
        <w:trPr>
          <w:trHeight w:val="1243"/>
        </w:trPr>
        <w:tc>
          <w:tcPr>
            <w:tcW w:w="10490" w:type="dxa"/>
          </w:tcPr>
          <w:p w14:paraId="5D07240D" w14:textId="66F73183" w:rsidR="009D3C11" w:rsidRPr="00B80C82" w:rsidRDefault="009D3C11" w:rsidP="009D3C11">
            <w:pPr>
              <w:pStyle w:val="TableParagraph"/>
              <w:spacing w:line="242" w:lineRule="auto"/>
              <w:ind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Os conteúdos programáticos serão abordados através de aulas interativas (oral e visual), aulas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práticas no laboratório de informática ou com o uso dos Chromebook e atividades integradoras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direcionadas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ao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trabalho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de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pesquisa,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sempre oferecendo questionamentos pertinentes às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dificuldades dos alunos, oportunizando ações que possam interligar à teoria e a prática.</w:t>
            </w:r>
          </w:p>
        </w:tc>
      </w:tr>
      <w:tr w:rsidR="009D3C11" w:rsidRPr="00B80C82" w14:paraId="21B374FF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4DDFE726" w14:textId="77777777" w:rsidR="009D3C11" w:rsidRPr="00B80C82" w:rsidRDefault="009D3C11" w:rsidP="009D3C11">
            <w:pPr>
              <w:pStyle w:val="TableParagraph"/>
              <w:spacing w:line="272" w:lineRule="exact"/>
              <w:ind w:left="2305" w:right="22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t>RECURSOS DIDÁTICOS NECESSÁRIOS</w:t>
            </w:r>
          </w:p>
        </w:tc>
      </w:tr>
      <w:tr w:rsidR="009D3C11" w:rsidRPr="00B80C82" w14:paraId="0E626BD5" w14:textId="77777777">
        <w:trPr>
          <w:trHeight w:val="998"/>
        </w:trPr>
        <w:tc>
          <w:tcPr>
            <w:tcW w:w="10490" w:type="dxa"/>
          </w:tcPr>
          <w:p w14:paraId="7C9C2C74" w14:textId="54B64D73" w:rsidR="009D3C11" w:rsidRPr="00B80C82" w:rsidRDefault="009D3C11" w:rsidP="009D3C11">
            <w:pPr>
              <w:pStyle w:val="TableParagraph"/>
              <w:spacing w:before="59"/>
              <w:ind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pacing w:val="-1"/>
                <w:sz w:val="24"/>
                <w:szCs w:val="24"/>
              </w:rPr>
              <w:t>Quadro</w:t>
            </w:r>
            <w:r w:rsidRPr="00B80C8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pacing w:val="-1"/>
                <w:sz w:val="24"/>
                <w:szCs w:val="24"/>
              </w:rPr>
              <w:t>branco,</w:t>
            </w:r>
            <w:r w:rsidRPr="00B80C8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LIED,</w:t>
            </w:r>
            <w:r w:rsidRPr="00B80C8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Chromebook,</w:t>
            </w:r>
            <w:r w:rsidRPr="00B80C8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Televisão,</w:t>
            </w:r>
            <w:r w:rsidRPr="00B80C8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papel</w:t>
            </w:r>
            <w:r w:rsidRPr="00B80C8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A4,</w:t>
            </w:r>
            <w:r w:rsidRPr="00B80C8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Dinâmicas</w:t>
            </w:r>
            <w:r w:rsidRPr="00B80C8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e</w:t>
            </w:r>
            <w:r w:rsidRPr="00B80C8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celular.</w:t>
            </w:r>
          </w:p>
        </w:tc>
      </w:tr>
      <w:tr w:rsidR="009D3C11" w:rsidRPr="00B80C82" w14:paraId="65E4EC28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70CF906F" w14:textId="77777777" w:rsidR="009D3C11" w:rsidRPr="00B80C82" w:rsidRDefault="009D3C11" w:rsidP="009D3C11">
            <w:pPr>
              <w:pStyle w:val="TableParagraph"/>
              <w:spacing w:line="272" w:lineRule="exact"/>
              <w:ind w:left="2305" w:right="22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t>PROPOSTA PARA A CULMINÂNCIA</w:t>
            </w:r>
          </w:p>
        </w:tc>
      </w:tr>
      <w:tr w:rsidR="009D3C11" w:rsidRPr="00B80C82" w14:paraId="56023AE7" w14:textId="77777777">
        <w:trPr>
          <w:trHeight w:val="294"/>
        </w:trPr>
        <w:tc>
          <w:tcPr>
            <w:tcW w:w="10490" w:type="dxa"/>
          </w:tcPr>
          <w:p w14:paraId="3311C967" w14:textId="77777777" w:rsidR="00453040" w:rsidRPr="00B80C82" w:rsidRDefault="00453040" w:rsidP="00453040">
            <w:pPr>
              <w:pStyle w:val="TableParagraph"/>
              <w:spacing w:line="249" w:lineRule="exact"/>
              <w:ind w:left="113"/>
              <w:rPr>
                <w:rFonts w:ascii="Arial" w:hAnsi="Arial" w:cs="Arial"/>
                <w:w w:val="95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Os alunos apresentarão um teatro (Comunicación Escolar) com as propostas trabalhadas nas aulas.</w:t>
            </w:r>
          </w:p>
          <w:p w14:paraId="1A44A1DC" w14:textId="77777777" w:rsidR="009D3C11" w:rsidRPr="00B80C82" w:rsidRDefault="009D3C11" w:rsidP="009D3C11">
            <w:pPr>
              <w:pStyle w:val="TableParagraph"/>
              <w:spacing w:before="1" w:line="273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C11" w:rsidRPr="00B80C82" w14:paraId="7D63BDF3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2E9AA2C9" w14:textId="77777777" w:rsidR="009D3C11" w:rsidRPr="00B80C82" w:rsidRDefault="009D3C11" w:rsidP="009D3C11">
            <w:pPr>
              <w:pStyle w:val="TableParagraph"/>
              <w:spacing w:line="272" w:lineRule="exact"/>
              <w:ind w:left="2305" w:right="22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t>AVALIAÇÃO</w:t>
            </w:r>
          </w:p>
        </w:tc>
      </w:tr>
      <w:tr w:rsidR="009D3C11" w:rsidRPr="00B80C82" w14:paraId="6B482030" w14:textId="77777777">
        <w:trPr>
          <w:trHeight w:val="585"/>
        </w:trPr>
        <w:tc>
          <w:tcPr>
            <w:tcW w:w="10490" w:type="dxa"/>
          </w:tcPr>
          <w:p w14:paraId="357249FD" w14:textId="77777777" w:rsidR="00453040" w:rsidRPr="00B80C82" w:rsidRDefault="00453040" w:rsidP="00453040">
            <w:pPr>
              <w:pStyle w:val="TableParagraph"/>
              <w:spacing w:line="277" w:lineRule="exact"/>
              <w:ind w:left="111"/>
              <w:rPr>
                <w:rFonts w:ascii="Arial" w:hAnsi="Arial" w:cs="Arial"/>
                <w:w w:val="95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Ao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fim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de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cada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ciclo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de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atividades,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professores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e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alunos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farão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um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PDCA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do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processo,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considerando a abordagem metodológica, as atividades desenvolvidas e a participação dos</w:t>
            </w:r>
            <w:r w:rsidRPr="00B80C8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discentes, sendo a culminância final o ápice da avaliação.</w:t>
            </w:r>
            <w:r w:rsidRPr="00B80C82">
              <w:rPr>
                <w:rFonts w:ascii="Arial" w:hAnsi="Arial" w:cs="Arial"/>
                <w:w w:val="95"/>
                <w:sz w:val="24"/>
                <w:szCs w:val="24"/>
              </w:rPr>
              <w:t>.</w:t>
            </w:r>
          </w:p>
          <w:p w14:paraId="767B17AC" w14:textId="77777777" w:rsidR="009D3C11" w:rsidRPr="00B80C82" w:rsidRDefault="009D3C11" w:rsidP="009D3C11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C11" w:rsidRPr="00B80C82" w14:paraId="47288A32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4907B145" w14:textId="77777777" w:rsidR="009D3C11" w:rsidRPr="00B80C82" w:rsidRDefault="009D3C11" w:rsidP="009D3C11">
            <w:pPr>
              <w:pStyle w:val="TableParagraph"/>
              <w:spacing w:line="272" w:lineRule="exact"/>
              <w:ind w:left="2305" w:right="22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C82">
              <w:rPr>
                <w:rFonts w:ascii="Arial" w:hAnsi="Arial" w:cs="Arial"/>
                <w:b/>
                <w:sz w:val="24"/>
                <w:szCs w:val="24"/>
              </w:rPr>
              <w:t>REFERÊNCIAS BIBLIOGRÁFICAS</w:t>
            </w:r>
          </w:p>
        </w:tc>
      </w:tr>
      <w:tr w:rsidR="009D3C11" w:rsidRPr="00B80C82" w14:paraId="36C7861A" w14:textId="77777777">
        <w:trPr>
          <w:trHeight w:val="1825"/>
        </w:trPr>
        <w:tc>
          <w:tcPr>
            <w:tcW w:w="10490" w:type="dxa"/>
          </w:tcPr>
          <w:p w14:paraId="5BC54BB3" w14:textId="77777777" w:rsidR="00453040" w:rsidRPr="00B80C82" w:rsidRDefault="00453040" w:rsidP="00453040">
            <w:pPr>
              <w:pStyle w:val="TableParagraph"/>
              <w:spacing w:line="247" w:lineRule="auto"/>
              <w:ind w:left="95" w:right="77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BRASIL.</w:t>
            </w:r>
            <w:r w:rsidRPr="00B80C82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Ministério</w:t>
            </w:r>
            <w:r w:rsidRPr="00B80C82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da</w:t>
            </w:r>
            <w:r w:rsidRPr="00B80C82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Educação.</w:t>
            </w:r>
            <w:r w:rsidRPr="00B80C82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Secretaria</w:t>
            </w:r>
            <w:r w:rsidRPr="00B80C82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de</w:t>
            </w:r>
            <w:r w:rsidRPr="00B80C82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Educação</w:t>
            </w:r>
            <w:r w:rsidRPr="00B80C82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Média</w:t>
            </w:r>
            <w:r w:rsidRPr="00B80C82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e</w:t>
            </w:r>
            <w:r w:rsidRPr="00B80C82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Tecnológica.</w:t>
            </w:r>
            <w:r w:rsidRPr="00B80C8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b/>
                <w:sz w:val="24"/>
                <w:szCs w:val="24"/>
              </w:rPr>
              <w:t>Parâmetros</w:t>
            </w:r>
            <w:r w:rsidRPr="00B80C82">
              <w:rPr>
                <w:rFonts w:ascii="Arial" w:hAnsi="Arial" w:cs="Arial"/>
                <w:b/>
                <w:spacing w:val="-64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b/>
                <w:sz w:val="24"/>
                <w:szCs w:val="24"/>
              </w:rPr>
              <w:t>Curriculares Nacionais</w:t>
            </w:r>
            <w:r w:rsidRPr="00B80C82">
              <w:rPr>
                <w:rFonts w:ascii="Arial" w:hAnsi="Arial" w:cs="Arial"/>
                <w:sz w:val="24"/>
                <w:szCs w:val="24"/>
              </w:rPr>
              <w:t>: Ensino Médio. Brasília: Ministério da Educação, 1999.</w:t>
            </w:r>
          </w:p>
          <w:p w14:paraId="3AF600D9" w14:textId="77777777" w:rsidR="00453040" w:rsidRPr="00B80C82" w:rsidRDefault="00453040" w:rsidP="00453040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14:paraId="0A8B511D" w14:textId="77777777" w:rsidR="00453040" w:rsidRPr="00B80C82" w:rsidRDefault="00453040" w:rsidP="00453040">
            <w:pPr>
              <w:pStyle w:val="TableParagraph"/>
              <w:ind w:left="95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.</w:t>
            </w:r>
            <w:r w:rsidRPr="00B80C8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Portal</w:t>
            </w:r>
            <w:r w:rsidRPr="00B80C8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Sedu</w:t>
            </w:r>
            <w:r w:rsidRPr="00B80C8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Digit@l:</w:t>
            </w:r>
            <w:r w:rsidRPr="00B80C8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hyperlink r:id="rId6">
              <w:r w:rsidRPr="00B80C82">
                <w:rPr>
                  <w:rFonts w:ascii="Arial" w:hAnsi="Arial" w:cs="Arial"/>
                  <w:color w:val="0000FF"/>
                  <w:sz w:val="24"/>
                  <w:szCs w:val="24"/>
                  <w:u w:val="thick" w:color="0000FF"/>
                </w:rPr>
                <w:t>http://sedudigital.sedu.es.gov.br</w:t>
              </w:r>
            </w:hyperlink>
          </w:p>
          <w:p w14:paraId="1DB37591" w14:textId="77777777" w:rsidR="00453040" w:rsidRPr="00B80C82" w:rsidRDefault="00453040" w:rsidP="00453040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14:paraId="08B1FFB7" w14:textId="77777777" w:rsidR="00453040" w:rsidRPr="00B80C82" w:rsidRDefault="00453040" w:rsidP="00453040">
            <w:pPr>
              <w:pStyle w:val="TableParagraph"/>
              <w:ind w:left="95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.</w:t>
            </w:r>
            <w:r w:rsidRPr="00B80C8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Currículo</w:t>
            </w:r>
            <w:r w:rsidRPr="00B80C8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interativo:</w:t>
            </w:r>
            <w:r w:rsidRPr="00B80C8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hyperlink r:id="rId7">
              <w:r w:rsidRPr="00B80C82">
                <w:rPr>
                  <w:rFonts w:ascii="Arial" w:hAnsi="Arial" w:cs="Arial"/>
                  <w:color w:val="0000FF"/>
                  <w:sz w:val="24"/>
                  <w:szCs w:val="24"/>
                  <w:u w:val="thick" w:color="0000FF"/>
                </w:rPr>
                <w:t>http://curriculointerativo.sedu.es.gov.br</w:t>
              </w:r>
            </w:hyperlink>
          </w:p>
          <w:p w14:paraId="2FABC043" w14:textId="77777777" w:rsidR="00453040" w:rsidRPr="00B80C82" w:rsidRDefault="00453040" w:rsidP="00453040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14:paraId="6AFB8754" w14:textId="77777777" w:rsidR="00453040" w:rsidRPr="00B80C82" w:rsidRDefault="00453040" w:rsidP="00453040">
            <w:pPr>
              <w:pStyle w:val="TableParagraph"/>
              <w:ind w:left="95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.</w:t>
            </w:r>
            <w:r w:rsidRPr="00B80C8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Sala</w:t>
            </w:r>
            <w:r w:rsidRPr="00B80C8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de</w:t>
            </w:r>
            <w:r w:rsidRPr="00B80C8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aula</w:t>
            </w:r>
            <w:r w:rsidRPr="00B80C8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virtual:</w:t>
            </w:r>
            <w:r w:rsidRPr="00B80C8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hyperlink r:id="rId8">
              <w:r w:rsidRPr="00B80C82">
                <w:rPr>
                  <w:rFonts w:ascii="Arial" w:hAnsi="Arial" w:cs="Arial"/>
                  <w:color w:val="0000FF"/>
                  <w:sz w:val="24"/>
                  <w:szCs w:val="24"/>
                  <w:u w:val="thick" w:color="0000FF"/>
                </w:rPr>
                <w:t>http://sedudigital.sedu.es.gov.br</w:t>
              </w:r>
            </w:hyperlink>
          </w:p>
          <w:p w14:paraId="4E839C2C" w14:textId="77777777" w:rsidR="00453040" w:rsidRPr="00B80C82" w:rsidRDefault="00453040" w:rsidP="00453040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14:paraId="794A69BE" w14:textId="2A0B2B2A" w:rsidR="009D3C11" w:rsidRPr="00B80C82" w:rsidRDefault="00453040" w:rsidP="00453040">
            <w:pPr>
              <w:pStyle w:val="TableParagraph"/>
              <w:spacing w:before="61" w:line="288" w:lineRule="auto"/>
              <w:ind w:right="3002"/>
              <w:rPr>
                <w:rFonts w:ascii="Arial" w:hAnsi="Arial" w:cs="Arial"/>
                <w:sz w:val="24"/>
                <w:szCs w:val="24"/>
              </w:rPr>
            </w:pPr>
            <w:r w:rsidRPr="00B80C82">
              <w:rPr>
                <w:rFonts w:ascii="Arial" w:hAnsi="Arial" w:cs="Arial"/>
                <w:sz w:val="24"/>
                <w:szCs w:val="24"/>
              </w:rPr>
              <w:t>.</w:t>
            </w:r>
            <w:r w:rsidRPr="00B80C8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Portal</w:t>
            </w:r>
            <w:r w:rsidRPr="00B80C8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do</w:t>
            </w:r>
            <w:r w:rsidRPr="00B80C8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80C82">
              <w:rPr>
                <w:rFonts w:ascii="Arial" w:hAnsi="Arial" w:cs="Arial"/>
                <w:sz w:val="24"/>
                <w:szCs w:val="24"/>
              </w:rPr>
              <w:t>Professor:</w:t>
            </w:r>
            <w:r w:rsidRPr="00B80C8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hyperlink r:id="rId9">
              <w:r w:rsidRPr="00B80C82">
                <w:rPr>
                  <w:rFonts w:ascii="Arial" w:hAnsi="Arial" w:cs="Arial"/>
                  <w:color w:val="0000FF"/>
                  <w:sz w:val="24"/>
                  <w:szCs w:val="24"/>
                  <w:u w:val="thick" w:color="0000FF"/>
                </w:rPr>
                <w:t>http://portaldoprofessor.mec.gov.br</w:t>
              </w:r>
            </w:hyperlink>
            <w:r w:rsidRPr="00B80C82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14:paraId="1F705276" w14:textId="77777777" w:rsidR="00164280" w:rsidRDefault="00164280" w:rsidP="00510DDA">
      <w:pPr>
        <w:spacing w:line="276" w:lineRule="auto"/>
        <w:ind w:left="232" w:right="143"/>
        <w:jc w:val="both"/>
        <w:rPr>
          <w:i/>
        </w:rPr>
      </w:pPr>
    </w:p>
    <w:sectPr w:rsidR="00164280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1" w15:restartNumberingAfterBreak="0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3" w15:restartNumberingAfterBreak="0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4" w15:restartNumberingAfterBreak="0">
    <w:nsid w:val="624A7FD2"/>
    <w:multiLevelType w:val="hybridMultilevel"/>
    <w:tmpl w:val="31B4197E"/>
    <w:lvl w:ilvl="0" w:tplc="A66C2C40">
      <w:numFmt w:val="bullet"/>
      <w:lvlText w:val="●"/>
      <w:lvlJc w:val="left"/>
      <w:pPr>
        <w:ind w:left="816" w:hanging="360"/>
      </w:pPr>
      <w:rPr>
        <w:rFonts w:ascii="Arial MT" w:eastAsia="Arial MT" w:hAnsi="Arial MT" w:cs="Arial MT" w:hint="default"/>
        <w:w w:val="60"/>
        <w:sz w:val="24"/>
        <w:szCs w:val="24"/>
        <w:lang w:val="pt-PT" w:eastAsia="en-US" w:bidi="ar-SA"/>
      </w:rPr>
    </w:lvl>
    <w:lvl w:ilvl="1" w:tplc="0D6A12FC">
      <w:numFmt w:val="bullet"/>
      <w:lvlText w:val="•"/>
      <w:lvlJc w:val="left"/>
      <w:pPr>
        <w:ind w:left="1783" w:hanging="360"/>
      </w:pPr>
      <w:rPr>
        <w:rFonts w:hint="default"/>
        <w:lang w:val="pt-PT" w:eastAsia="en-US" w:bidi="ar-SA"/>
      </w:rPr>
    </w:lvl>
    <w:lvl w:ilvl="2" w:tplc="C860C276">
      <w:numFmt w:val="bullet"/>
      <w:lvlText w:val="•"/>
      <w:lvlJc w:val="left"/>
      <w:pPr>
        <w:ind w:left="2746" w:hanging="360"/>
      </w:pPr>
      <w:rPr>
        <w:rFonts w:hint="default"/>
        <w:lang w:val="pt-PT" w:eastAsia="en-US" w:bidi="ar-SA"/>
      </w:rPr>
    </w:lvl>
    <w:lvl w:ilvl="3" w:tplc="D1982E70">
      <w:numFmt w:val="bullet"/>
      <w:lvlText w:val="•"/>
      <w:lvlJc w:val="left"/>
      <w:pPr>
        <w:ind w:left="3709" w:hanging="360"/>
      </w:pPr>
      <w:rPr>
        <w:rFonts w:hint="default"/>
        <w:lang w:val="pt-PT" w:eastAsia="en-US" w:bidi="ar-SA"/>
      </w:rPr>
    </w:lvl>
    <w:lvl w:ilvl="4" w:tplc="D3A4CDEE">
      <w:numFmt w:val="bullet"/>
      <w:lvlText w:val="•"/>
      <w:lvlJc w:val="left"/>
      <w:pPr>
        <w:ind w:left="4672" w:hanging="360"/>
      </w:pPr>
      <w:rPr>
        <w:rFonts w:hint="default"/>
        <w:lang w:val="pt-PT" w:eastAsia="en-US" w:bidi="ar-SA"/>
      </w:rPr>
    </w:lvl>
    <w:lvl w:ilvl="5" w:tplc="C79C60E6">
      <w:numFmt w:val="bullet"/>
      <w:lvlText w:val="•"/>
      <w:lvlJc w:val="left"/>
      <w:pPr>
        <w:ind w:left="5635" w:hanging="360"/>
      </w:pPr>
      <w:rPr>
        <w:rFonts w:hint="default"/>
        <w:lang w:val="pt-PT" w:eastAsia="en-US" w:bidi="ar-SA"/>
      </w:rPr>
    </w:lvl>
    <w:lvl w:ilvl="6" w:tplc="DAFC89D0">
      <w:numFmt w:val="bullet"/>
      <w:lvlText w:val="•"/>
      <w:lvlJc w:val="left"/>
      <w:pPr>
        <w:ind w:left="6598" w:hanging="360"/>
      </w:pPr>
      <w:rPr>
        <w:rFonts w:hint="default"/>
        <w:lang w:val="pt-PT" w:eastAsia="en-US" w:bidi="ar-SA"/>
      </w:rPr>
    </w:lvl>
    <w:lvl w:ilvl="7" w:tplc="70EA4574">
      <w:numFmt w:val="bullet"/>
      <w:lvlText w:val="•"/>
      <w:lvlJc w:val="left"/>
      <w:pPr>
        <w:ind w:left="7561" w:hanging="360"/>
      </w:pPr>
      <w:rPr>
        <w:rFonts w:hint="default"/>
        <w:lang w:val="pt-PT" w:eastAsia="en-US" w:bidi="ar-SA"/>
      </w:rPr>
    </w:lvl>
    <w:lvl w:ilvl="8" w:tplc="F5427AB8">
      <w:numFmt w:val="bullet"/>
      <w:lvlText w:val="•"/>
      <w:lvlJc w:val="left"/>
      <w:pPr>
        <w:ind w:left="852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1AA584A"/>
    <w:multiLevelType w:val="hybridMultilevel"/>
    <w:tmpl w:val="B060C84C"/>
    <w:lvl w:ilvl="0" w:tplc="88E4FE34">
      <w:numFmt w:val="bullet"/>
      <w:lvlText w:val="●"/>
      <w:lvlJc w:val="left"/>
      <w:pPr>
        <w:ind w:left="816" w:hanging="427"/>
      </w:pPr>
      <w:rPr>
        <w:rFonts w:ascii="Arial MT" w:eastAsia="Arial MT" w:hAnsi="Arial MT" w:cs="Arial MT" w:hint="default"/>
        <w:w w:val="60"/>
        <w:sz w:val="24"/>
        <w:szCs w:val="24"/>
        <w:lang w:val="pt-PT" w:eastAsia="en-US" w:bidi="ar-SA"/>
      </w:rPr>
    </w:lvl>
    <w:lvl w:ilvl="1" w:tplc="D68677C8">
      <w:numFmt w:val="bullet"/>
      <w:lvlText w:val="•"/>
      <w:lvlJc w:val="left"/>
      <w:pPr>
        <w:ind w:left="1783" w:hanging="427"/>
      </w:pPr>
      <w:rPr>
        <w:rFonts w:hint="default"/>
        <w:lang w:val="pt-PT" w:eastAsia="en-US" w:bidi="ar-SA"/>
      </w:rPr>
    </w:lvl>
    <w:lvl w:ilvl="2" w:tplc="AD46F824">
      <w:numFmt w:val="bullet"/>
      <w:lvlText w:val="•"/>
      <w:lvlJc w:val="left"/>
      <w:pPr>
        <w:ind w:left="2746" w:hanging="427"/>
      </w:pPr>
      <w:rPr>
        <w:rFonts w:hint="default"/>
        <w:lang w:val="pt-PT" w:eastAsia="en-US" w:bidi="ar-SA"/>
      </w:rPr>
    </w:lvl>
    <w:lvl w:ilvl="3" w:tplc="44364422">
      <w:numFmt w:val="bullet"/>
      <w:lvlText w:val="•"/>
      <w:lvlJc w:val="left"/>
      <w:pPr>
        <w:ind w:left="3709" w:hanging="427"/>
      </w:pPr>
      <w:rPr>
        <w:rFonts w:hint="default"/>
        <w:lang w:val="pt-PT" w:eastAsia="en-US" w:bidi="ar-SA"/>
      </w:rPr>
    </w:lvl>
    <w:lvl w:ilvl="4" w:tplc="61BCDB7A">
      <w:numFmt w:val="bullet"/>
      <w:lvlText w:val="•"/>
      <w:lvlJc w:val="left"/>
      <w:pPr>
        <w:ind w:left="4672" w:hanging="427"/>
      </w:pPr>
      <w:rPr>
        <w:rFonts w:hint="default"/>
        <w:lang w:val="pt-PT" w:eastAsia="en-US" w:bidi="ar-SA"/>
      </w:rPr>
    </w:lvl>
    <w:lvl w:ilvl="5" w:tplc="8BCEC32C">
      <w:numFmt w:val="bullet"/>
      <w:lvlText w:val="•"/>
      <w:lvlJc w:val="left"/>
      <w:pPr>
        <w:ind w:left="5635" w:hanging="427"/>
      </w:pPr>
      <w:rPr>
        <w:rFonts w:hint="default"/>
        <w:lang w:val="pt-PT" w:eastAsia="en-US" w:bidi="ar-SA"/>
      </w:rPr>
    </w:lvl>
    <w:lvl w:ilvl="6" w:tplc="1816463A">
      <w:numFmt w:val="bullet"/>
      <w:lvlText w:val="•"/>
      <w:lvlJc w:val="left"/>
      <w:pPr>
        <w:ind w:left="6598" w:hanging="427"/>
      </w:pPr>
      <w:rPr>
        <w:rFonts w:hint="default"/>
        <w:lang w:val="pt-PT" w:eastAsia="en-US" w:bidi="ar-SA"/>
      </w:rPr>
    </w:lvl>
    <w:lvl w:ilvl="7" w:tplc="939AFCD0">
      <w:numFmt w:val="bullet"/>
      <w:lvlText w:val="•"/>
      <w:lvlJc w:val="left"/>
      <w:pPr>
        <w:ind w:left="7561" w:hanging="427"/>
      </w:pPr>
      <w:rPr>
        <w:rFonts w:hint="default"/>
        <w:lang w:val="pt-PT" w:eastAsia="en-US" w:bidi="ar-SA"/>
      </w:rPr>
    </w:lvl>
    <w:lvl w:ilvl="8" w:tplc="559A56F0">
      <w:numFmt w:val="bullet"/>
      <w:lvlText w:val="•"/>
      <w:lvlJc w:val="left"/>
      <w:pPr>
        <w:ind w:left="8524" w:hanging="427"/>
      </w:pPr>
      <w:rPr>
        <w:rFonts w:hint="default"/>
        <w:lang w:val="pt-PT" w:eastAsia="en-US" w:bidi="ar-SA"/>
      </w:rPr>
    </w:lvl>
  </w:abstractNum>
  <w:abstractNum w:abstractNumId="6" w15:restartNumberingAfterBreak="0">
    <w:nsid w:val="73B53F6E"/>
    <w:multiLevelType w:val="hybridMultilevel"/>
    <w:tmpl w:val="93D03CC4"/>
    <w:lvl w:ilvl="0" w:tplc="91700028">
      <w:numFmt w:val="bullet"/>
      <w:lvlText w:val="●"/>
      <w:lvlJc w:val="left"/>
      <w:pPr>
        <w:ind w:left="816" w:hanging="360"/>
      </w:pPr>
      <w:rPr>
        <w:rFonts w:ascii="Arial MT" w:eastAsia="Arial MT" w:hAnsi="Arial MT" w:cs="Arial MT" w:hint="default"/>
        <w:w w:val="60"/>
        <w:sz w:val="24"/>
        <w:szCs w:val="24"/>
        <w:lang w:val="pt-PT" w:eastAsia="en-US" w:bidi="ar-SA"/>
      </w:rPr>
    </w:lvl>
    <w:lvl w:ilvl="1" w:tplc="73B2F9FC">
      <w:numFmt w:val="bullet"/>
      <w:lvlText w:val="•"/>
      <w:lvlJc w:val="left"/>
      <w:pPr>
        <w:ind w:left="1783" w:hanging="360"/>
      </w:pPr>
      <w:rPr>
        <w:rFonts w:hint="default"/>
        <w:lang w:val="pt-PT" w:eastAsia="en-US" w:bidi="ar-SA"/>
      </w:rPr>
    </w:lvl>
    <w:lvl w:ilvl="2" w:tplc="E766BB14">
      <w:numFmt w:val="bullet"/>
      <w:lvlText w:val="•"/>
      <w:lvlJc w:val="left"/>
      <w:pPr>
        <w:ind w:left="2746" w:hanging="360"/>
      </w:pPr>
      <w:rPr>
        <w:rFonts w:hint="default"/>
        <w:lang w:val="pt-PT" w:eastAsia="en-US" w:bidi="ar-SA"/>
      </w:rPr>
    </w:lvl>
    <w:lvl w:ilvl="3" w:tplc="6270DA8E">
      <w:numFmt w:val="bullet"/>
      <w:lvlText w:val="•"/>
      <w:lvlJc w:val="left"/>
      <w:pPr>
        <w:ind w:left="3709" w:hanging="360"/>
      </w:pPr>
      <w:rPr>
        <w:rFonts w:hint="default"/>
        <w:lang w:val="pt-PT" w:eastAsia="en-US" w:bidi="ar-SA"/>
      </w:rPr>
    </w:lvl>
    <w:lvl w:ilvl="4" w:tplc="041E6ECE">
      <w:numFmt w:val="bullet"/>
      <w:lvlText w:val="•"/>
      <w:lvlJc w:val="left"/>
      <w:pPr>
        <w:ind w:left="4672" w:hanging="360"/>
      </w:pPr>
      <w:rPr>
        <w:rFonts w:hint="default"/>
        <w:lang w:val="pt-PT" w:eastAsia="en-US" w:bidi="ar-SA"/>
      </w:rPr>
    </w:lvl>
    <w:lvl w:ilvl="5" w:tplc="54B2882C">
      <w:numFmt w:val="bullet"/>
      <w:lvlText w:val="•"/>
      <w:lvlJc w:val="left"/>
      <w:pPr>
        <w:ind w:left="5635" w:hanging="360"/>
      </w:pPr>
      <w:rPr>
        <w:rFonts w:hint="default"/>
        <w:lang w:val="pt-PT" w:eastAsia="en-US" w:bidi="ar-SA"/>
      </w:rPr>
    </w:lvl>
    <w:lvl w:ilvl="6" w:tplc="6C2070D6">
      <w:numFmt w:val="bullet"/>
      <w:lvlText w:val="•"/>
      <w:lvlJc w:val="left"/>
      <w:pPr>
        <w:ind w:left="6598" w:hanging="360"/>
      </w:pPr>
      <w:rPr>
        <w:rFonts w:hint="default"/>
        <w:lang w:val="pt-PT" w:eastAsia="en-US" w:bidi="ar-SA"/>
      </w:rPr>
    </w:lvl>
    <w:lvl w:ilvl="7" w:tplc="1E784A24">
      <w:numFmt w:val="bullet"/>
      <w:lvlText w:val="•"/>
      <w:lvlJc w:val="left"/>
      <w:pPr>
        <w:ind w:left="7561" w:hanging="360"/>
      </w:pPr>
      <w:rPr>
        <w:rFonts w:hint="default"/>
        <w:lang w:val="pt-PT" w:eastAsia="en-US" w:bidi="ar-SA"/>
      </w:rPr>
    </w:lvl>
    <w:lvl w:ilvl="8" w:tplc="AF98D1AC">
      <w:numFmt w:val="bullet"/>
      <w:lvlText w:val="•"/>
      <w:lvlJc w:val="left"/>
      <w:pPr>
        <w:ind w:left="8524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80"/>
    <w:rsid w:val="00164280"/>
    <w:rsid w:val="00175034"/>
    <w:rsid w:val="00297C70"/>
    <w:rsid w:val="00453040"/>
    <w:rsid w:val="00510DDA"/>
    <w:rsid w:val="009D3C11"/>
    <w:rsid w:val="00AD6108"/>
    <w:rsid w:val="00B80C82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4D14"/>
  <w15:docId w15:val="{1B6B78BB-B0AB-42A7-AB73-472065F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markedcontent">
    <w:name w:val="markedcontent"/>
    <w:basedOn w:val="Fontepargpadro"/>
    <w:rsid w:val="009D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dudigital.sedu.es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rriculointerativo.sedu.e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dudigital.sedu.es.gov.b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rtaldoprofessor.mec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709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2022-05-27T12:10:00Z</dcterms:created>
  <dcterms:modified xsi:type="dcterms:W3CDTF">2022-05-27T13:10:00Z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