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53506" w14:textId="77777777" w:rsidR="00164280" w:rsidRDefault="00F24A69">
      <w:pPr>
        <w:pStyle w:val="Corpodetexto"/>
        <w:rPr>
          <w:rFonts w:ascii="Times New Roman"/>
          <w:b w:val="0"/>
          <w:sz w:val="20"/>
        </w:rPr>
      </w:pPr>
      <w:r>
        <w:rPr>
          <w:noProof/>
          <w:lang w:val="pt-BR" w:eastAsia="pt-BR"/>
        </w:rPr>
        <w:drawing>
          <wp:anchor distT="0" distB="0" distL="0" distR="0" simplePos="0" relativeHeight="15728640" behindDoc="0" locked="0" layoutInCell="1" allowOverlap="1" wp14:anchorId="5A2708C0" wp14:editId="268799F3">
            <wp:simplePos x="0" y="0"/>
            <wp:positionH relativeFrom="page">
              <wp:posOffset>3383280</wp:posOffset>
            </wp:positionH>
            <wp:positionV relativeFrom="paragraph">
              <wp:posOffset>108585</wp:posOffset>
            </wp:positionV>
            <wp:extent cx="832895" cy="9079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2895" cy="907980"/>
                    </a:xfrm>
                    <a:prstGeom prst="rect">
                      <a:avLst/>
                    </a:prstGeom>
                  </pic:spPr>
                </pic:pic>
              </a:graphicData>
            </a:graphic>
          </wp:anchor>
        </w:drawing>
      </w:r>
    </w:p>
    <w:p w14:paraId="0BF02A15" w14:textId="77777777" w:rsidR="00164280" w:rsidRDefault="00164280">
      <w:pPr>
        <w:pStyle w:val="Corpodetexto"/>
        <w:spacing w:before="8"/>
        <w:rPr>
          <w:rFonts w:ascii="Times New Roman"/>
          <w:b w:val="0"/>
          <w:sz w:val="15"/>
        </w:rPr>
      </w:pPr>
    </w:p>
    <w:p w14:paraId="178B27B2" w14:textId="77777777" w:rsidR="00164280" w:rsidRDefault="00164280">
      <w:pPr>
        <w:rPr>
          <w:b/>
          <w:sz w:val="20"/>
        </w:rPr>
      </w:pPr>
    </w:p>
    <w:p w14:paraId="507E96C1" w14:textId="77777777" w:rsidR="00F24A69" w:rsidRDefault="00F24A69">
      <w:pPr>
        <w:rPr>
          <w:b/>
          <w:sz w:val="20"/>
        </w:rPr>
      </w:pPr>
    </w:p>
    <w:p w14:paraId="236A41B5" w14:textId="77777777" w:rsidR="00F24A69" w:rsidRDefault="00F24A69">
      <w:pPr>
        <w:rPr>
          <w:b/>
          <w:sz w:val="20"/>
        </w:rPr>
      </w:pPr>
    </w:p>
    <w:p w14:paraId="3E677D31" w14:textId="77777777" w:rsidR="00F24A69" w:rsidRDefault="00F24A69">
      <w:pPr>
        <w:rPr>
          <w:b/>
          <w:sz w:val="20"/>
        </w:rPr>
      </w:pPr>
    </w:p>
    <w:p w14:paraId="233AA2BC" w14:textId="77777777" w:rsidR="00F24A69" w:rsidRDefault="00F24A69">
      <w:pPr>
        <w:rPr>
          <w:b/>
          <w:sz w:val="20"/>
        </w:rPr>
      </w:pPr>
    </w:p>
    <w:p w14:paraId="1B81C949" w14:textId="77777777" w:rsidR="00164280" w:rsidRDefault="00164280">
      <w:pPr>
        <w:spacing w:before="2"/>
        <w:rPr>
          <w:b/>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14:paraId="588036B3" w14:textId="77777777">
        <w:trPr>
          <w:trHeight w:val="834"/>
        </w:trPr>
        <w:tc>
          <w:tcPr>
            <w:tcW w:w="10490" w:type="dxa"/>
            <w:shd w:val="clear" w:color="auto" w:fill="00AFEF"/>
          </w:tcPr>
          <w:p w14:paraId="5D13B7D4" w14:textId="77777777" w:rsidR="00164280" w:rsidRDefault="00F24A69">
            <w:pPr>
              <w:pStyle w:val="TableParagraph"/>
              <w:spacing w:before="246"/>
              <w:ind w:left="2305" w:right="2298"/>
              <w:jc w:val="center"/>
              <w:rPr>
                <w:b/>
                <w:sz w:val="28"/>
              </w:rPr>
            </w:pPr>
            <w:r>
              <w:rPr>
                <w:b/>
                <w:color w:val="FFFFFF"/>
                <w:sz w:val="28"/>
              </w:rPr>
              <w:t>DISCIPLINA ELETIVA</w:t>
            </w:r>
          </w:p>
        </w:tc>
      </w:tr>
      <w:tr w:rsidR="00164280" w14:paraId="4EC9C8BA" w14:textId="77777777">
        <w:trPr>
          <w:trHeight w:val="294"/>
        </w:trPr>
        <w:tc>
          <w:tcPr>
            <w:tcW w:w="10490" w:type="dxa"/>
            <w:shd w:val="clear" w:color="auto" w:fill="FF99FF"/>
          </w:tcPr>
          <w:p w14:paraId="49BF6671" w14:textId="77777777" w:rsidR="00164280" w:rsidRDefault="00F24A69">
            <w:pPr>
              <w:pStyle w:val="TableParagraph"/>
              <w:spacing w:before="1" w:line="273" w:lineRule="exact"/>
              <w:ind w:left="2305" w:right="2298"/>
              <w:jc w:val="center"/>
              <w:rPr>
                <w:b/>
                <w:sz w:val="24"/>
              </w:rPr>
            </w:pPr>
            <w:r>
              <w:rPr>
                <w:b/>
                <w:sz w:val="24"/>
              </w:rPr>
              <w:t>TÍTULO</w:t>
            </w:r>
          </w:p>
        </w:tc>
      </w:tr>
      <w:tr w:rsidR="00164280" w14:paraId="14146C8F" w14:textId="77777777">
        <w:trPr>
          <w:trHeight w:val="292"/>
        </w:trPr>
        <w:tc>
          <w:tcPr>
            <w:tcW w:w="10490" w:type="dxa"/>
          </w:tcPr>
          <w:p w14:paraId="3108EAC7" w14:textId="77777777" w:rsidR="004C3625" w:rsidRDefault="004C3625" w:rsidP="004C3625">
            <w:pPr>
              <w:pStyle w:val="NormalWeb"/>
              <w:jc w:val="center"/>
            </w:pPr>
            <w:r>
              <w:rPr>
                <w:rFonts w:ascii="Arial" w:hAnsi="Arial" w:cs="Arial"/>
                <w:color w:val="000000"/>
              </w:rPr>
              <w:t>Veterinária: Quem ama cuida</w:t>
            </w:r>
          </w:p>
          <w:p w14:paraId="2E2672F2" w14:textId="77777777" w:rsidR="00164280" w:rsidRDefault="00164280">
            <w:pPr>
              <w:pStyle w:val="TableParagraph"/>
              <w:spacing w:line="272" w:lineRule="exact"/>
              <w:ind w:left="2305" w:right="2242"/>
              <w:jc w:val="center"/>
              <w:rPr>
                <w:b/>
                <w:sz w:val="24"/>
              </w:rPr>
            </w:pPr>
          </w:p>
        </w:tc>
      </w:tr>
      <w:tr w:rsidR="00164280" w14:paraId="72537A18" w14:textId="77777777">
        <w:trPr>
          <w:trHeight w:val="292"/>
        </w:trPr>
        <w:tc>
          <w:tcPr>
            <w:tcW w:w="10490" w:type="dxa"/>
            <w:shd w:val="clear" w:color="auto" w:fill="FF99FF"/>
          </w:tcPr>
          <w:p w14:paraId="6E9557BA" w14:textId="77777777" w:rsidR="00164280" w:rsidRDefault="00F24A69">
            <w:pPr>
              <w:pStyle w:val="TableParagraph"/>
              <w:spacing w:line="272" w:lineRule="exact"/>
              <w:ind w:left="2305" w:right="2293"/>
              <w:jc w:val="center"/>
              <w:rPr>
                <w:b/>
                <w:sz w:val="24"/>
              </w:rPr>
            </w:pPr>
            <w:r>
              <w:rPr>
                <w:b/>
                <w:sz w:val="24"/>
              </w:rPr>
              <w:t>DISCIPLINAS</w:t>
            </w:r>
          </w:p>
        </w:tc>
      </w:tr>
      <w:tr w:rsidR="00164280" w14:paraId="524A2722" w14:textId="77777777">
        <w:trPr>
          <w:trHeight w:val="292"/>
        </w:trPr>
        <w:tc>
          <w:tcPr>
            <w:tcW w:w="10490" w:type="dxa"/>
          </w:tcPr>
          <w:p w14:paraId="691044D3" w14:textId="77777777" w:rsidR="004C3625" w:rsidRDefault="004C3625" w:rsidP="004C3625">
            <w:pPr>
              <w:pStyle w:val="NormalWeb"/>
              <w:spacing w:before="20" w:beforeAutospacing="0" w:after="0" w:afterAutospacing="0"/>
              <w:ind w:left="120"/>
            </w:pPr>
            <w:r>
              <w:rPr>
                <w:rFonts w:ascii="Arial" w:hAnsi="Arial" w:cs="Arial"/>
                <w:color w:val="000000"/>
                <w:sz w:val="22"/>
                <w:szCs w:val="22"/>
              </w:rPr>
              <w:t>Língua Portuguesa</w:t>
            </w:r>
          </w:p>
          <w:p w14:paraId="302D4BBD" w14:textId="77777777" w:rsidR="004C3625" w:rsidRDefault="004C3625" w:rsidP="004C3625">
            <w:pPr>
              <w:pStyle w:val="NormalWeb"/>
              <w:spacing w:before="240" w:beforeAutospacing="0" w:after="240" w:afterAutospacing="0"/>
              <w:ind w:left="120"/>
            </w:pPr>
            <w:r>
              <w:rPr>
                <w:rFonts w:ascii="Arial" w:hAnsi="Arial" w:cs="Arial"/>
                <w:color w:val="000000"/>
                <w:sz w:val="22"/>
                <w:szCs w:val="22"/>
              </w:rPr>
              <w:t>Matemática</w:t>
            </w:r>
          </w:p>
          <w:p w14:paraId="54BF5984" w14:textId="77777777" w:rsidR="004C3625" w:rsidRDefault="004C3625" w:rsidP="004C3625">
            <w:pPr>
              <w:pStyle w:val="NormalWeb"/>
              <w:spacing w:before="240" w:beforeAutospacing="0" w:after="240" w:afterAutospacing="0"/>
              <w:ind w:left="120"/>
            </w:pPr>
            <w:r>
              <w:rPr>
                <w:rFonts w:ascii="Arial" w:hAnsi="Arial" w:cs="Arial"/>
                <w:color w:val="000000"/>
                <w:sz w:val="22"/>
                <w:szCs w:val="22"/>
              </w:rPr>
              <w:t>Ciências</w:t>
            </w:r>
          </w:p>
          <w:p w14:paraId="077FF0EB" w14:textId="77777777" w:rsidR="00164280" w:rsidRDefault="00164280">
            <w:pPr>
              <w:pStyle w:val="TableParagraph"/>
              <w:spacing w:line="272" w:lineRule="exact"/>
              <w:ind w:left="2305" w:right="2300"/>
              <w:jc w:val="center"/>
              <w:rPr>
                <w:sz w:val="24"/>
              </w:rPr>
            </w:pPr>
          </w:p>
        </w:tc>
      </w:tr>
      <w:tr w:rsidR="00164280" w14:paraId="11D8AC53" w14:textId="77777777">
        <w:trPr>
          <w:trHeight w:val="294"/>
        </w:trPr>
        <w:tc>
          <w:tcPr>
            <w:tcW w:w="10490" w:type="dxa"/>
            <w:shd w:val="clear" w:color="auto" w:fill="FF99FF"/>
          </w:tcPr>
          <w:p w14:paraId="01CC334C" w14:textId="77777777" w:rsidR="00164280" w:rsidRDefault="00F24A69">
            <w:pPr>
              <w:pStyle w:val="TableParagraph"/>
              <w:spacing w:before="1" w:line="273" w:lineRule="exact"/>
              <w:ind w:left="2305" w:right="2296"/>
              <w:jc w:val="center"/>
              <w:rPr>
                <w:b/>
                <w:sz w:val="24"/>
              </w:rPr>
            </w:pPr>
            <w:r>
              <w:rPr>
                <w:b/>
                <w:sz w:val="24"/>
              </w:rPr>
              <w:t>PROFESSORES</w:t>
            </w:r>
          </w:p>
        </w:tc>
      </w:tr>
      <w:tr w:rsidR="00164280" w14:paraId="7E4B985F" w14:textId="77777777">
        <w:trPr>
          <w:trHeight w:val="585"/>
        </w:trPr>
        <w:tc>
          <w:tcPr>
            <w:tcW w:w="10490" w:type="dxa"/>
          </w:tcPr>
          <w:p w14:paraId="4057AB18" w14:textId="74A2545D" w:rsidR="00164280" w:rsidRDefault="004C3625">
            <w:pPr>
              <w:pStyle w:val="TableParagraph"/>
              <w:spacing w:line="273" w:lineRule="exact"/>
              <w:rPr>
                <w:sz w:val="24"/>
              </w:rPr>
            </w:pPr>
            <w:r>
              <w:rPr>
                <w:sz w:val="24"/>
              </w:rPr>
              <w:t>SIMONE REGINA GUEDES DA SILVA COSTA</w:t>
            </w:r>
          </w:p>
        </w:tc>
      </w:tr>
      <w:tr w:rsidR="00164280" w14:paraId="61590D46" w14:textId="77777777">
        <w:trPr>
          <w:trHeight w:val="292"/>
        </w:trPr>
        <w:tc>
          <w:tcPr>
            <w:tcW w:w="10490" w:type="dxa"/>
            <w:shd w:val="clear" w:color="auto" w:fill="FF99FF"/>
          </w:tcPr>
          <w:p w14:paraId="352180DA" w14:textId="77777777" w:rsidR="00164280" w:rsidRDefault="00F24A69">
            <w:pPr>
              <w:pStyle w:val="TableParagraph"/>
              <w:spacing w:line="272" w:lineRule="exact"/>
              <w:ind w:left="2305" w:right="2298"/>
              <w:jc w:val="center"/>
              <w:rPr>
                <w:b/>
                <w:sz w:val="24"/>
              </w:rPr>
            </w:pPr>
            <w:r>
              <w:rPr>
                <w:b/>
                <w:sz w:val="24"/>
              </w:rPr>
              <w:t>COMPETÊNCIAS GERAIS DA BASE</w:t>
            </w:r>
          </w:p>
        </w:tc>
      </w:tr>
      <w:tr w:rsidR="00164280" w14:paraId="4E69A5EA" w14:textId="77777777">
        <w:trPr>
          <w:trHeight w:val="1759"/>
        </w:trPr>
        <w:tc>
          <w:tcPr>
            <w:tcW w:w="10490" w:type="dxa"/>
          </w:tcPr>
          <w:p w14:paraId="632B24CF" w14:textId="77777777" w:rsidR="00164280" w:rsidRPr="003722CB" w:rsidRDefault="003722CB">
            <w:pPr>
              <w:pStyle w:val="TableParagraph"/>
              <w:spacing w:line="273" w:lineRule="exact"/>
              <w:rPr>
                <w:rStyle w:val="Forte"/>
                <w:rFonts w:ascii="Arial" w:hAnsi="Arial" w:cs="Arial"/>
                <w:b w:val="0"/>
                <w:bCs w:val="0"/>
                <w:sz w:val="24"/>
                <w:szCs w:val="24"/>
                <w:shd w:val="clear" w:color="auto" w:fill="FFFFFF"/>
              </w:rPr>
            </w:pPr>
            <w:r w:rsidRPr="003722CB">
              <w:rPr>
                <w:rStyle w:val="Forte"/>
                <w:rFonts w:ascii="Arial" w:hAnsi="Arial" w:cs="Arial"/>
                <w:b w:val="0"/>
                <w:bCs w:val="0"/>
                <w:sz w:val="24"/>
                <w:szCs w:val="24"/>
                <w:shd w:val="clear" w:color="auto" w:fill="FFFFFF"/>
              </w:rPr>
              <w:t>Empatia e Cooperação </w:t>
            </w:r>
          </w:p>
          <w:p w14:paraId="59D4D689" w14:textId="77777777" w:rsidR="003722CB" w:rsidRPr="003722CB" w:rsidRDefault="003722CB">
            <w:pPr>
              <w:pStyle w:val="TableParagraph"/>
              <w:spacing w:line="273" w:lineRule="exact"/>
              <w:rPr>
                <w:rStyle w:val="Forte"/>
                <w:rFonts w:ascii="Arial" w:hAnsi="Arial" w:cs="Arial"/>
                <w:b w:val="0"/>
                <w:bCs w:val="0"/>
                <w:sz w:val="24"/>
                <w:szCs w:val="24"/>
                <w:shd w:val="clear" w:color="auto" w:fill="FFFFFF"/>
              </w:rPr>
            </w:pPr>
            <w:r w:rsidRPr="003722CB">
              <w:rPr>
                <w:rStyle w:val="Forte"/>
                <w:rFonts w:ascii="Arial" w:hAnsi="Arial" w:cs="Arial"/>
                <w:b w:val="0"/>
                <w:bCs w:val="0"/>
                <w:sz w:val="24"/>
                <w:szCs w:val="24"/>
                <w:shd w:val="clear" w:color="auto" w:fill="FFFFFF"/>
              </w:rPr>
              <w:t>Autoconhecimento e Autocuidado</w:t>
            </w:r>
          </w:p>
          <w:p w14:paraId="305F2DB8" w14:textId="4E1E4A5F" w:rsidR="003722CB" w:rsidRDefault="003722CB">
            <w:pPr>
              <w:pStyle w:val="TableParagraph"/>
              <w:spacing w:line="273" w:lineRule="exact"/>
              <w:rPr>
                <w:sz w:val="24"/>
              </w:rPr>
            </w:pPr>
            <w:r w:rsidRPr="003722CB">
              <w:rPr>
                <w:rStyle w:val="Forte"/>
                <w:rFonts w:ascii="Arial" w:hAnsi="Arial" w:cs="Arial"/>
                <w:b w:val="0"/>
                <w:bCs w:val="0"/>
                <w:sz w:val="24"/>
                <w:szCs w:val="24"/>
                <w:shd w:val="clear" w:color="auto" w:fill="FFFFFF"/>
              </w:rPr>
              <w:t>Responsabilidade e Cidadania</w:t>
            </w:r>
          </w:p>
        </w:tc>
      </w:tr>
      <w:tr w:rsidR="00164280" w14:paraId="41C494A3" w14:textId="77777777">
        <w:trPr>
          <w:trHeight w:val="292"/>
        </w:trPr>
        <w:tc>
          <w:tcPr>
            <w:tcW w:w="10490" w:type="dxa"/>
            <w:shd w:val="clear" w:color="auto" w:fill="FF99FF"/>
          </w:tcPr>
          <w:p w14:paraId="460ED315" w14:textId="77777777" w:rsidR="00164280" w:rsidRDefault="00F24A69">
            <w:pPr>
              <w:pStyle w:val="TableParagraph"/>
              <w:spacing w:line="272" w:lineRule="exact"/>
              <w:ind w:left="2305" w:right="2299"/>
              <w:jc w:val="center"/>
              <w:rPr>
                <w:b/>
                <w:sz w:val="24"/>
              </w:rPr>
            </w:pPr>
            <w:r>
              <w:rPr>
                <w:b/>
                <w:sz w:val="24"/>
              </w:rPr>
              <w:t>TEMAS INTEGRADORES</w:t>
            </w:r>
          </w:p>
        </w:tc>
      </w:tr>
      <w:tr w:rsidR="00164280" w14:paraId="2E33671E" w14:textId="77777777">
        <w:trPr>
          <w:trHeight w:val="878"/>
        </w:trPr>
        <w:tc>
          <w:tcPr>
            <w:tcW w:w="10490" w:type="dxa"/>
          </w:tcPr>
          <w:p w14:paraId="6837366A" w14:textId="77777777" w:rsidR="00164280" w:rsidRDefault="000C699C">
            <w:pPr>
              <w:pStyle w:val="TableParagraph"/>
              <w:spacing w:line="290" w:lineRule="atLeast"/>
              <w:ind w:right="5589"/>
            </w:pPr>
            <w:r>
              <w:t>Educação Ambiental</w:t>
            </w:r>
          </w:p>
          <w:p w14:paraId="2D86FA0C" w14:textId="61AD749B" w:rsidR="000C699C" w:rsidRDefault="000C699C">
            <w:pPr>
              <w:pStyle w:val="TableParagraph"/>
              <w:spacing w:line="290" w:lineRule="atLeast"/>
              <w:ind w:right="5589"/>
              <w:rPr>
                <w:sz w:val="24"/>
              </w:rPr>
            </w:pPr>
            <w:r>
              <w:t>Ética e Cidadania</w:t>
            </w:r>
          </w:p>
        </w:tc>
      </w:tr>
      <w:tr w:rsidR="00164280" w14:paraId="125244D9" w14:textId="77777777">
        <w:trPr>
          <w:trHeight w:val="294"/>
        </w:trPr>
        <w:tc>
          <w:tcPr>
            <w:tcW w:w="10490" w:type="dxa"/>
            <w:shd w:val="clear" w:color="auto" w:fill="FF99FF"/>
          </w:tcPr>
          <w:p w14:paraId="0507ABB0" w14:textId="77777777" w:rsidR="00164280" w:rsidRDefault="00F24A69">
            <w:pPr>
              <w:pStyle w:val="TableParagraph"/>
              <w:spacing w:before="1" w:line="273" w:lineRule="exact"/>
              <w:ind w:left="2305" w:right="2295"/>
              <w:jc w:val="center"/>
              <w:rPr>
                <w:b/>
                <w:sz w:val="24"/>
              </w:rPr>
            </w:pPr>
            <w:r>
              <w:rPr>
                <w:b/>
                <w:sz w:val="24"/>
              </w:rPr>
              <w:t>JUSTIFICATIVA</w:t>
            </w:r>
          </w:p>
        </w:tc>
      </w:tr>
      <w:tr w:rsidR="00164280" w14:paraId="0E562535" w14:textId="77777777">
        <w:trPr>
          <w:trHeight w:val="1464"/>
        </w:trPr>
        <w:tc>
          <w:tcPr>
            <w:tcW w:w="10490" w:type="dxa"/>
          </w:tcPr>
          <w:p w14:paraId="536D866B" w14:textId="77777777" w:rsidR="004C3625" w:rsidRDefault="004C3625" w:rsidP="004C3625">
            <w:pPr>
              <w:pStyle w:val="NormalWeb"/>
              <w:spacing w:before="240" w:beforeAutospacing="0" w:after="240" w:afterAutospacing="0"/>
              <w:ind w:left="120"/>
              <w:jc w:val="center"/>
            </w:pPr>
            <w:r>
              <w:rPr>
                <w:rFonts w:ascii="Arial" w:hAnsi="Arial" w:cs="Arial"/>
                <w:color w:val="000000"/>
              </w:rPr>
              <w:t>“O cão é o melhor amigo do homem: que se tornou verdade absoluta”.</w:t>
            </w:r>
          </w:p>
          <w:p w14:paraId="2BCA9FD9" w14:textId="77777777" w:rsidR="004C3625" w:rsidRDefault="004C3625" w:rsidP="004C3625">
            <w:pPr>
              <w:pStyle w:val="NormalWeb"/>
              <w:spacing w:before="240" w:beforeAutospacing="0" w:after="240" w:afterAutospacing="0"/>
              <w:ind w:left="120"/>
            </w:pPr>
            <w:r>
              <w:rPr>
                <w:rFonts w:ascii="Arial" w:hAnsi="Arial" w:cs="Arial"/>
                <w:color w:val="000000"/>
              </w:rPr>
              <w:t>Trabalhar com os cuidados aos animais, posse responsável, o amor aos animais são elementos que podem despertar nos alunos a seriedade que é ter um animal e como eles podem ajudar e fazer parte de nossas vidas. Chamar a atenção para os cuidados e necessidades com veterinário, Pet shop, vacinas, ração, passeio, banho e outras rotinas que fazem parte da vida animal. Discutir sobre a ciência dos animais domésticos como os cães e gatos. Trabalhar os conceitos científicos relacionados aos animais. Nesta eletiva trabalharemos as disciplinas de Ciências, Matemática e Língua Portuguesa onde associaremos de maneira mais dinâmica as habilidades de leitura, escrita, audição e cálculos. Ligado também ao Projeto de Vida dos alunos.</w:t>
            </w:r>
          </w:p>
          <w:p w14:paraId="7927FE5D" w14:textId="77777777" w:rsidR="00164280" w:rsidRDefault="00164280">
            <w:pPr>
              <w:pStyle w:val="TableParagraph"/>
              <w:spacing w:line="273" w:lineRule="exact"/>
              <w:jc w:val="both"/>
              <w:rPr>
                <w:sz w:val="24"/>
              </w:rPr>
            </w:pPr>
          </w:p>
        </w:tc>
      </w:tr>
      <w:tr w:rsidR="00164280" w14:paraId="7889F1E1" w14:textId="77777777">
        <w:trPr>
          <w:trHeight w:val="292"/>
        </w:trPr>
        <w:tc>
          <w:tcPr>
            <w:tcW w:w="10490" w:type="dxa"/>
            <w:shd w:val="clear" w:color="auto" w:fill="FF99FF"/>
          </w:tcPr>
          <w:p w14:paraId="19DE19A1" w14:textId="77777777" w:rsidR="00164280" w:rsidRDefault="00F24A69">
            <w:pPr>
              <w:pStyle w:val="TableParagraph"/>
              <w:spacing w:line="272" w:lineRule="exact"/>
              <w:ind w:left="2305" w:right="2293"/>
              <w:jc w:val="center"/>
              <w:rPr>
                <w:b/>
                <w:sz w:val="24"/>
              </w:rPr>
            </w:pPr>
            <w:r>
              <w:rPr>
                <w:b/>
                <w:sz w:val="24"/>
              </w:rPr>
              <w:t>OBJETIVOS</w:t>
            </w:r>
          </w:p>
        </w:tc>
      </w:tr>
      <w:tr w:rsidR="00164280" w14:paraId="311F0ADF" w14:textId="77777777">
        <w:trPr>
          <w:trHeight w:val="3223"/>
        </w:trPr>
        <w:tc>
          <w:tcPr>
            <w:tcW w:w="10490" w:type="dxa"/>
          </w:tcPr>
          <w:p w14:paraId="7E63D637" w14:textId="77777777" w:rsidR="004C3625" w:rsidRDefault="004C3625" w:rsidP="004C3625">
            <w:pPr>
              <w:pStyle w:val="NormalWeb"/>
              <w:spacing w:before="240" w:beforeAutospacing="0" w:after="240" w:afterAutospacing="0"/>
              <w:ind w:left="120"/>
            </w:pPr>
            <w:r>
              <w:rPr>
                <w:rFonts w:ascii="Arial" w:hAnsi="Arial" w:cs="Arial"/>
                <w:color w:val="000000"/>
              </w:rPr>
              <w:lastRenderedPageBreak/>
              <w:t>Ajudar o nosso aluno em seu Projeto de Vida através de uma atividade que possa ser significativa em sua Excelência Acadêmica de modo que eles possam exercer suas potencialidades e refletir sobre onde quer chegar sabendo que para isso ele deverá traçar seu caminho através de metas e objetivos é proporcionar aos alunos a oportunidade de conhecer elementos que ajudem a solidificar seu sonho quanto a trabalhar com animais seja como veterinários, tratadores ou adestradores, ou simplesmente como cuidadores domésticos que amam, cuidam, respeitam e preservam os animais.</w:t>
            </w:r>
          </w:p>
          <w:p w14:paraId="571DFA29" w14:textId="77777777" w:rsidR="004C3625" w:rsidRDefault="004C3625" w:rsidP="004C3625">
            <w:pPr>
              <w:pStyle w:val="NormalWeb"/>
              <w:spacing w:before="240" w:beforeAutospacing="0" w:after="240" w:afterAutospacing="0"/>
              <w:ind w:left="120"/>
            </w:pPr>
            <w:r>
              <w:rPr>
                <w:rFonts w:ascii="Arial" w:hAnsi="Arial" w:cs="Arial"/>
                <w:color w:val="000000"/>
              </w:rPr>
              <w:t xml:space="preserve">Contribuir para a formação mais ampla, aprimorando, utilizando o currículo de Ciências, Matemática e Língua Portuguesa, também as profissões e o projeto de vida dos nossos alunos. </w:t>
            </w:r>
          </w:p>
          <w:p w14:paraId="72190C93" w14:textId="77777777" w:rsidR="004C3625" w:rsidRDefault="004C3625" w:rsidP="004C3625">
            <w:pPr>
              <w:pStyle w:val="NormalWeb"/>
              <w:spacing w:before="240" w:beforeAutospacing="0" w:after="240" w:afterAutospacing="0"/>
              <w:ind w:left="120"/>
            </w:pPr>
            <w:r>
              <w:rPr>
                <w:rFonts w:ascii="Arial" w:hAnsi="Arial" w:cs="Arial"/>
                <w:color w:val="000000"/>
              </w:rPr>
              <w:t>Dando oportunidades aos alunos de desenvolver alguns conceitos relativos ao currículo da veterinária e seu leque de profissões.</w:t>
            </w:r>
          </w:p>
          <w:p w14:paraId="5F112E03" w14:textId="36D553CC" w:rsidR="00164280" w:rsidRDefault="00164280" w:rsidP="004C3625">
            <w:pPr>
              <w:pStyle w:val="TableParagraph"/>
              <w:tabs>
                <w:tab w:val="left" w:pos="238"/>
              </w:tabs>
              <w:spacing w:line="273" w:lineRule="exact"/>
              <w:ind w:left="237"/>
              <w:rPr>
                <w:sz w:val="24"/>
              </w:rPr>
            </w:pPr>
          </w:p>
        </w:tc>
      </w:tr>
      <w:tr w:rsidR="00164280" w14:paraId="4B116827" w14:textId="77777777">
        <w:trPr>
          <w:trHeight w:val="294"/>
        </w:trPr>
        <w:tc>
          <w:tcPr>
            <w:tcW w:w="10490" w:type="dxa"/>
            <w:shd w:val="clear" w:color="auto" w:fill="FF99FF"/>
          </w:tcPr>
          <w:p w14:paraId="0EF0E86D" w14:textId="77777777" w:rsidR="00164280" w:rsidRDefault="00F24A69">
            <w:pPr>
              <w:pStyle w:val="TableParagraph"/>
              <w:spacing w:line="275" w:lineRule="exact"/>
              <w:ind w:left="2305" w:right="2302"/>
              <w:jc w:val="center"/>
              <w:rPr>
                <w:b/>
                <w:sz w:val="24"/>
              </w:rPr>
            </w:pPr>
            <w:r>
              <w:rPr>
                <w:b/>
                <w:sz w:val="24"/>
              </w:rPr>
              <w:t>HABILIDADES E COMPETÊNCIAS A SEREM DESENVOLVIDAS</w:t>
            </w:r>
          </w:p>
        </w:tc>
      </w:tr>
      <w:tr w:rsidR="00164280" w14:paraId="182CA21E" w14:textId="77777777">
        <w:trPr>
          <w:trHeight w:val="1782"/>
        </w:trPr>
        <w:tc>
          <w:tcPr>
            <w:tcW w:w="10490" w:type="dxa"/>
          </w:tcPr>
          <w:p w14:paraId="4798AA89" w14:textId="77777777" w:rsidR="004C3625" w:rsidRDefault="004C3625" w:rsidP="004C3625">
            <w:pPr>
              <w:pStyle w:val="NormalWeb"/>
              <w:spacing w:before="240" w:beforeAutospacing="0" w:after="240" w:afterAutospacing="0"/>
              <w:ind w:left="120"/>
            </w:pPr>
            <w:r>
              <w:rPr>
                <w:rFonts w:ascii="Arial" w:hAnsi="Arial" w:cs="Arial"/>
                <w:color w:val="000000"/>
              </w:rPr>
              <w:t>EF15LP10) Escutar, com atenção, falas de professores e colegas, formulando perguntas pertinentes ao tema e solicitando esclarecimentos sempre que necessário.</w:t>
            </w:r>
          </w:p>
          <w:p w14:paraId="46D31D9D" w14:textId="77777777" w:rsidR="004C3625" w:rsidRDefault="004C3625" w:rsidP="004C3625">
            <w:pPr>
              <w:pStyle w:val="NormalWeb"/>
              <w:spacing w:before="240" w:beforeAutospacing="0" w:after="240" w:afterAutospacing="0"/>
              <w:ind w:left="120"/>
            </w:pPr>
            <w:r>
              <w:rPr>
                <w:rFonts w:ascii="Arial" w:hAnsi="Arial" w:cs="Arial"/>
                <w:color w:val="000000"/>
              </w:rPr>
              <w:t>(EF15LP05)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 forma do texto e seu tema, pesquisando em meios impressos ou digitais, sempre que for preciso, informações necessárias à produção do texto, organizando em tópicos os dados e as fontes pesquisadas.</w:t>
            </w:r>
          </w:p>
          <w:p w14:paraId="2C23F3B1" w14:textId="77777777" w:rsidR="004C3625" w:rsidRDefault="004C3625" w:rsidP="004C3625">
            <w:pPr>
              <w:pStyle w:val="NormalWeb"/>
              <w:spacing w:before="240" w:beforeAutospacing="0" w:after="240" w:afterAutospacing="0"/>
              <w:ind w:left="120"/>
            </w:pPr>
            <w:r>
              <w:rPr>
                <w:rFonts w:ascii="Arial" w:hAnsi="Arial" w:cs="Arial"/>
                <w:color w:val="000000"/>
              </w:rPr>
              <w:t>(EF03CI04/ES) Identificar características sobre o modo de vida (o que comem, como se reproduzem, como se deslocam etc.) dos animais mais comuns no ambiente próximo, representando essas características em diferentes linguagens, inclusive por meio de desenhos, recortes, modelagem e outras formas de expressão.</w:t>
            </w:r>
          </w:p>
          <w:p w14:paraId="7A48971A" w14:textId="77777777" w:rsidR="004C3625" w:rsidRDefault="004C3625" w:rsidP="004C3625">
            <w:pPr>
              <w:pStyle w:val="NormalWeb"/>
              <w:spacing w:before="240" w:beforeAutospacing="0" w:after="240" w:afterAutospacing="0"/>
              <w:ind w:left="120"/>
            </w:pPr>
            <w:r>
              <w:rPr>
                <w:rFonts w:ascii="Arial" w:hAnsi="Arial" w:cs="Arial"/>
                <w:color w:val="000000"/>
              </w:rPr>
              <w:t>(EF03MA05/ES) Utilizar diferentes procedimentos de cálculo mental e escrito (algoritmos convencionais ou não convencionais) para resolver problemas significativos envolvendo adição e subtração com números naturais, com ou sem o suporte de calculadoras, jogos e materiais didáticos variados.</w:t>
            </w:r>
          </w:p>
          <w:p w14:paraId="4DD9BD6D" w14:textId="77777777" w:rsidR="004C3625" w:rsidRDefault="004C3625" w:rsidP="004C3625">
            <w:pPr>
              <w:pStyle w:val="NormalWeb"/>
              <w:spacing w:before="240" w:beforeAutospacing="0" w:after="240" w:afterAutospacing="0"/>
              <w:ind w:left="120"/>
            </w:pPr>
            <w:r>
              <w:rPr>
                <w:rFonts w:ascii="Arial" w:hAnsi="Arial" w:cs="Arial"/>
                <w:color w:val="000000"/>
              </w:rPr>
              <w:t> (CE02) Desenvolver o raciocínio lógico, o espírito de investigação e a capacidade de produzir argumentos convincentes, recorrendo aos conhecimentos matemáticos para compreender e atuar no mundo. (CE05) Utilizar processos e ferramentas matemáticas, inclusive tecnologias digitais disponíveis, para modelar e resolver problemas cotidianos, sociais e de outras áreas de conhecimento, validando estratégias e resultados.</w:t>
            </w:r>
          </w:p>
          <w:p w14:paraId="3544D78A" w14:textId="77777777" w:rsidR="004C3625" w:rsidRDefault="004C3625" w:rsidP="004C3625">
            <w:pPr>
              <w:pStyle w:val="NormalWeb"/>
              <w:spacing w:before="240" w:beforeAutospacing="0" w:after="240" w:afterAutospacing="0"/>
              <w:ind w:left="120"/>
            </w:pPr>
            <w:r>
              <w:rPr>
                <w:rFonts w:ascii="Arial" w:hAnsi="Arial" w:cs="Arial"/>
                <w:color w:val="000000"/>
              </w:rPr>
              <w:t>(CE03) Analisar, compreender e explicar características, fenômenos e processos relativos ao mundo natural, social e tecnológico (incluindo o digital), como também as relações que se estabelecem entre eles, exercitando a curiosidade para fazer perguntas, buscar respostas e criar soluções (inclusive tecnológicas) com base nos conhecimentos das ciências da natureza.</w:t>
            </w:r>
          </w:p>
          <w:p w14:paraId="2D0D93EA" w14:textId="77777777" w:rsidR="004C3625" w:rsidRDefault="004C3625" w:rsidP="004C3625">
            <w:pPr>
              <w:pStyle w:val="NormalWeb"/>
              <w:spacing w:before="240" w:beforeAutospacing="0" w:after="240" w:afterAutospacing="0"/>
              <w:ind w:left="120"/>
            </w:pPr>
            <w:r>
              <w:rPr>
                <w:rFonts w:ascii="Arial" w:hAnsi="Arial" w:cs="Arial"/>
                <w:color w:val="000000"/>
              </w:rPr>
              <w:t>(CE06) Utilizar diferentes linguagens e tecnologias digitais de informação e comunicação para se comunicar, acessar e disseminar informações, produzir conhecimentos e resolver problemas das ciências da natureza de forma crítica, significativa, reflexiva e ética.</w:t>
            </w:r>
          </w:p>
          <w:p w14:paraId="75D56FBD" w14:textId="77777777" w:rsidR="00164280" w:rsidRDefault="00164280" w:rsidP="00510DDA">
            <w:pPr>
              <w:pStyle w:val="TableParagraph"/>
              <w:tabs>
                <w:tab w:val="left" w:pos="817"/>
              </w:tabs>
              <w:spacing w:before="1" w:line="296" w:lineRule="exact"/>
              <w:ind w:left="828" w:right="93"/>
              <w:jc w:val="both"/>
              <w:rPr>
                <w:sz w:val="24"/>
              </w:rPr>
            </w:pPr>
          </w:p>
        </w:tc>
      </w:tr>
    </w:tbl>
    <w:p w14:paraId="03542781" w14:textId="77777777" w:rsidR="00164280" w:rsidRDefault="00164280">
      <w:pPr>
        <w:spacing w:line="296" w:lineRule="exact"/>
        <w:jc w:val="both"/>
        <w:rPr>
          <w:sz w:val="24"/>
        </w:rPr>
        <w:sectPr w:rsidR="00164280">
          <w:type w:val="continuous"/>
          <w:pgSz w:w="11910" w:h="16840"/>
          <w:pgMar w:top="80" w:right="560" w:bottom="280" w:left="620" w:header="720" w:footer="720" w:gutter="0"/>
          <w:cols w:space="720"/>
        </w:sectPr>
      </w:pPr>
    </w:p>
    <w:p w14:paraId="4E7C21BB" w14:textId="77777777" w:rsidR="00164280" w:rsidRDefault="00F24A69">
      <w:pPr>
        <w:rPr>
          <w:b/>
          <w:sz w:val="20"/>
        </w:rPr>
      </w:pPr>
      <w:r>
        <w:rPr>
          <w:noProof/>
          <w:lang w:val="pt-BR" w:eastAsia="pt-BR"/>
        </w:rPr>
        <w:lastRenderedPageBreak/>
        <w:drawing>
          <wp:anchor distT="0" distB="0" distL="0" distR="0" simplePos="0" relativeHeight="15729152" behindDoc="0" locked="0" layoutInCell="1" allowOverlap="1" wp14:anchorId="3B29BDD8" wp14:editId="4B64D4A5">
            <wp:simplePos x="0" y="0"/>
            <wp:positionH relativeFrom="page">
              <wp:posOffset>3307080</wp:posOffset>
            </wp:positionH>
            <wp:positionV relativeFrom="paragraph">
              <wp:posOffset>100965</wp:posOffset>
            </wp:positionV>
            <wp:extent cx="832895" cy="90798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32895" cy="907980"/>
                    </a:xfrm>
                    <a:prstGeom prst="rect">
                      <a:avLst/>
                    </a:prstGeom>
                  </pic:spPr>
                </pic:pic>
              </a:graphicData>
            </a:graphic>
          </wp:anchor>
        </w:drawing>
      </w:r>
    </w:p>
    <w:p w14:paraId="0B26E0AD" w14:textId="77777777" w:rsidR="00164280" w:rsidRDefault="00164280">
      <w:pPr>
        <w:spacing w:before="3"/>
        <w:rPr>
          <w:b/>
          <w:sz w:val="18"/>
        </w:rPr>
      </w:pPr>
    </w:p>
    <w:p w14:paraId="6D85F9E1" w14:textId="77777777" w:rsidR="00164280" w:rsidRDefault="00F24A69" w:rsidP="00F24A69">
      <w:pPr>
        <w:pStyle w:val="Corpodetexto"/>
        <w:ind w:left="3417" w:right="3329"/>
        <w:jc w:val="center"/>
      </w:pPr>
      <w:r>
        <w:t xml:space="preserve"> </w:t>
      </w:r>
    </w:p>
    <w:p w14:paraId="47D00CF2" w14:textId="77777777" w:rsidR="00F24A69" w:rsidRDefault="00F24A69" w:rsidP="00F24A69">
      <w:pPr>
        <w:pStyle w:val="Corpodetexto"/>
        <w:ind w:left="3417" w:right="3329"/>
        <w:jc w:val="center"/>
      </w:pPr>
    </w:p>
    <w:p w14:paraId="138D8273" w14:textId="77777777" w:rsidR="00F24A69" w:rsidRDefault="00F24A69" w:rsidP="00F24A69">
      <w:pPr>
        <w:pStyle w:val="Corpodetexto"/>
        <w:ind w:left="3417" w:right="3329"/>
        <w:jc w:val="center"/>
      </w:pPr>
    </w:p>
    <w:p w14:paraId="36D223C9" w14:textId="77777777" w:rsidR="00F24A69" w:rsidRDefault="00F24A69" w:rsidP="00F24A69">
      <w:pPr>
        <w:pStyle w:val="Corpodetexto"/>
        <w:ind w:left="3417" w:right="3329"/>
        <w:jc w:val="center"/>
        <w:rPr>
          <w:b w:val="0"/>
          <w:sz w:val="20"/>
        </w:rPr>
      </w:pPr>
    </w:p>
    <w:p w14:paraId="36B39DBA" w14:textId="77777777" w:rsidR="00164280" w:rsidRDefault="00164280">
      <w:pPr>
        <w:spacing w:before="2"/>
        <w:rPr>
          <w:b/>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tblGrid>
      <w:tr w:rsidR="00164280" w14:paraId="3452F312" w14:textId="77777777">
        <w:trPr>
          <w:trHeight w:val="1221"/>
        </w:trPr>
        <w:tc>
          <w:tcPr>
            <w:tcW w:w="10490" w:type="dxa"/>
          </w:tcPr>
          <w:p w14:paraId="23B6BBE5" w14:textId="77777777" w:rsidR="00164280" w:rsidRDefault="00164280" w:rsidP="00510DDA">
            <w:pPr>
              <w:pStyle w:val="TableParagraph"/>
              <w:tabs>
                <w:tab w:val="left" w:pos="816"/>
                <w:tab w:val="left" w:pos="817"/>
              </w:tabs>
              <w:spacing w:line="285" w:lineRule="exact"/>
              <w:ind w:left="816"/>
              <w:rPr>
                <w:sz w:val="24"/>
              </w:rPr>
            </w:pPr>
          </w:p>
        </w:tc>
      </w:tr>
      <w:tr w:rsidR="00164280" w14:paraId="5A3CCE02" w14:textId="77777777">
        <w:trPr>
          <w:trHeight w:val="294"/>
        </w:trPr>
        <w:tc>
          <w:tcPr>
            <w:tcW w:w="10490" w:type="dxa"/>
            <w:shd w:val="clear" w:color="auto" w:fill="FF99FF"/>
          </w:tcPr>
          <w:p w14:paraId="6D43B9D3" w14:textId="77777777" w:rsidR="00164280" w:rsidRDefault="00F24A69">
            <w:pPr>
              <w:pStyle w:val="TableParagraph"/>
              <w:spacing w:before="1" w:line="273" w:lineRule="exact"/>
              <w:ind w:left="2305" w:right="2296"/>
              <w:jc w:val="center"/>
              <w:rPr>
                <w:b/>
                <w:sz w:val="24"/>
              </w:rPr>
            </w:pPr>
            <w:r>
              <w:rPr>
                <w:b/>
                <w:sz w:val="24"/>
              </w:rPr>
              <w:t>CONTEÚDO PROGRAMÁTICO</w:t>
            </w:r>
          </w:p>
        </w:tc>
      </w:tr>
      <w:tr w:rsidR="00164280" w14:paraId="55F32F39" w14:textId="77777777">
        <w:trPr>
          <w:trHeight w:val="611"/>
        </w:trPr>
        <w:tc>
          <w:tcPr>
            <w:tcW w:w="10490" w:type="dxa"/>
          </w:tcPr>
          <w:p w14:paraId="7C364B31" w14:textId="77777777" w:rsidR="004C3625" w:rsidRDefault="004C3625" w:rsidP="004C3625">
            <w:pPr>
              <w:pStyle w:val="NormalWeb"/>
              <w:spacing w:before="240" w:beforeAutospacing="0" w:after="240" w:afterAutospacing="0"/>
              <w:ind w:left="120"/>
            </w:pPr>
            <w:r>
              <w:rPr>
                <w:rFonts w:ascii="Arial" w:hAnsi="Arial" w:cs="Arial"/>
                <w:color w:val="000000"/>
              </w:rPr>
              <w:t> Conhecer características gerais sobre algumas raças de cães, gatos e outros animais;</w:t>
            </w:r>
          </w:p>
          <w:p w14:paraId="49EF8E89" w14:textId="77777777" w:rsidR="004C3625" w:rsidRDefault="004C3625" w:rsidP="004C3625">
            <w:pPr>
              <w:pStyle w:val="NormalWeb"/>
              <w:spacing w:before="240" w:beforeAutospacing="0" w:after="240" w:afterAutospacing="0"/>
              <w:ind w:left="120"/>
            </w:pPr>
            <w:r>
              <w:rPr>
                <w:rFonts w:ascii="Arial" w:hAnsi="Arial" w:cs="Arial"/>
                <w:color w:val="000000"/>
              </w:rPr>
              <w:t>- Buscar informações sobre os cuidados a animais;</w:t>
            </w:r>
          </w:p>
          <w:p w14:paraId="063C01CD" w14:textId="77777777" w:rsidR="004C3625" w:rsidRDefault="004C3625" w:rsidP="004C3625">
            <w:pPr>
              <w:pStyle w:val="NormalWeb"/>
              <w:spacing w:before="240" w:beforeAutospacing="0" w:after="240" w:afterAutospacing="0"/>
              <w:ind w:left="120"/>
            </w:pPr>
            <w:r>
              <w:rPr>
                <w:rFonts w:ascii="Arial" w:hAnsi="Arial" w:cs="Arial"/>
                <w:color w:val="000000"/>
              </w:rPr>
              <w:t>- Desenvolver pesquisas sobre diversos grupos e espécies de animais que existem no mundo;</w:t>
            </w:r>
          </w:p>
          <w:p w14:paraId="471DDBC1" w14:textId="77777777" w:rsidR="004C3625" w:rsidRDefault="004C3625" w:rsidP="004C3625">
            <w:pPr>
              <w:pStyle w:val="NormalWeb"/>
              <w:spacing w:before="240" w:beforeAutospacing="0" w:after="240" w:afterAutospacing="0"/>
              <w:ind w:left="120"/>
            </w:pPr>
            <w:r>
              <w:rPr>
                <w:rFonts w:ascii="Arial" w:hAnsi="Arial" w:cs="Arial"/>
                <w:color w:val="000000"/>
              </w:rPr>
              <w:t>- Abordar os cuidados que foram evoluindo aos animais domésticos ao longo do tempo;</w:t>
            </w:r>
          </w:p>
          <w:p w14:paraId="5F84637D" w14:textId="77777777" w:rsidR="004C3625" w:rsidRDefault="004C3625" w:rsidP="004C3625">
            <w:pPr>
              <w:pStyle w:val="NormalWeb"/>
              <w:spacing w:before="240" w:beforeAutospacing="0" w:after="240" w:afterAutospacing="0"/>
              <w:ind w:left="120"/>
            </w:pPr>
            <w:r>
              <w:rPr>
                <w:rFonts w:ascii="Arial" w:hAnsi="Arial" w:cs="Arial"/>
                <w:color w:val="000000"/>
              </w:rPr>
              <w:t>- Investigar sobre prática de tráfico de animais no mundo;</w:t>
            </w:r>
          </w:p>
          <w:p w14:paraId="74E98D38" w14:textId="77777777" w:rsidR="004C3625" w:rsidRDefault="004C3625" w:rsidP="004C3625">
            <w:pPr>
              <w:pStyle w:val="NormalWeb"/>
              <w:spacing w:before="240" w:beforeAutospacing="0" w:after="240" w:afterAutospacing="0"/>
              <w:ind w:left="120"/>
            </w:pPr>
            <w:r>
              <w:rPr>
                <w:rFonts w:ascii="Arial" w:hAnsi="Arial" w:cs="Arial"/>
                <w:color w:val="000000"/>
              </w:rPr>
              <w:t>- Estudar o significado e as razões para o surgimento dos zoológicos;</w:t>
            </w:r>
          </w:p>
          <w:p w14:paraId="583677E8" w14:textId="77777777" w:rsidR="004C3625" w:rsidRDefault="004C3625" w:rsidP="004C3625">
            <w:pPr>
              <w:pStyle w:val="NormalWeb"/>
              <w:spacing w:before="240" w:beforeAutospacing="0" w:after="240" w:afterAutospacing="0"/>
              <w:ind w:left="120"/>
            </w:pPr>
            <w:r>
              <w:rPr>
                <w:rFonts w:ascii="Arial" w:hAnsi="Arial" w:cs="Arial"/>
                <w:color w:val="000000"/>
              </w:rPr>
              <w:t>- Pesquisar as características do trabalho do veterinário e instigar ao aluno que goste da área a</w:t>
            </w:r>
            <w:r>
              <w:rPr>
                <w:rFonts w:ascii="Arial" w:hAnsi="Arial" w:cs="Arial"/>
                <w:color w:val="000000"/>
              </w:rPr>
              <w:t xml:space="preserve"> </w:t>
            </w:r>
            <w:r>
              <w:rPr>
                <w:rFonts w:ascii="Arial" w:hAnsi="Arial" w:cs="Arial"/>
                <w:color w:val="000000"/>
              </w:rPr>
              <w:t>se aprofundar nos temas.</w:t>
            </w:r>
          </w:p>
          <w:p w14:paraId="69B81464" w14:textId="77777777" w:rsidR="00164280" w:rsidRDefault="00164280" w:rsidP="00510DDA">
            <w:pPr>
              <w:pStyle w:val="TableParagraph"/>
              <w:tabs>
                <w:tab w:val="left" w:pos="816"/>
                <w:tab w:val="left" w:pos="817"/>
              </w:tabs>
              <w:spacing w:line="288" w:lineRule="exact"/>
              <w:ind w:left="816"/>
              <w:rPr>
                <w:sz w:val="24"/>
              </w:rPr>
            </w:pPr>
          </w:p>
        </w:tc>
      </w:tr>
      <w:tr w:rsidR="00164280" w14:paraId="346512EA" w14:textId="77777777">
        <w:trPr>
          <w:trHeight w:val="292"/>
        </w:trPr>
        <w:tc>
          <w:tcPr>
            <w:tcW w:w="10490" w:type="dxa"/>
            <w:shd w:val="clear" w:color="auto" w:fill="FF99FF"/>
          </w:tcPr>
          <w:p w14:paraId="6D6770F3" w14:textId="77777777" w:rsidR="00164280" w:rsidRDefault="00F24A69">
            <w:pPr>
              <w:pStyle w:val="TableParagraph"/>
              <w:spacing w:line="272" w:lineRule="exact"/>
              <w:ind w:left="2305" w:right="2298"/>
              <w:jc w:val="center"/>
              <w:rPr>
                <w:b/>
                <w:sz w:val="24"/>
              </w:rPr>
            </w:pPr>
            <w:r>
              <w:rPr>
                <w:b/>
                <w:sz w:val="24"/>
              </w:rPr>
              <w:t>METODOLOGIA</w:t>
            </w:r>
          </w:p>
        </w:tc>
      </w:tr>
      <w:tr w:rsidR="00164280" w14:paraId="44C61F3C" w14:textId="77777777">
        <w:trPr>
          <w:trHeight w:val="2344"/>
        </w:trPr>
        <w:tc>
          <w:tcPr>
            <w:tcW w:w="10490" w:type="dxa"/>
          </w:tcPr>
          <w:p w14:paraId="3D51A3FC" w14:textId="77777777" w:rsidR="004C3625" w:rsidRDefault="004C3625" w:rsidP="004C3625">
            <w:pPr>
              <w:pStyle w:val="NormalWeb"/>
              <w:spacing w:before="240" w:beforeAutospacing="0" w:after="240" w:afterAutospacing="0"/>
              <w:ind w:left="120"/>
              <w:jc w:val="both"/>
            </w:pPr>
            <w:r>
              <w:rPr>
                <w:rFonts w:ascii="Arial" w:hAnsi="Arial" w:cs="Arial"/>
                <w:color w:val="000000"/>
              </w:rPr>
              <w:t>Pesquisa, interpretação e estímulo à criação de materiais sobre as informações buscadas acerca: grupos de animais, espécies extintas, etc.</w:t>
            </w:r>
          </w:p>
          <w:p w14:paraId="000CD045" w14:textId="77777777" w:rsidR="004C3625" w:rsidRDefault="004C3625" w:rsidP="004C3625">
            <w:pPr>
              <w:pStyle w:val="NormalWeb"/>
              <w:spacing w:before="240" w:beforeAutospacing="0" w:after="240" w:afterAutospacing="0"/>
              <w:ind w:left="120"/>
              <w:jc w:val="both"/>
            </w:pPr>
            <w:r>
              <w:rPr>
                <w:rFonts w:ascii="Arial" w:hAnsi="Arial" w:cs="Arial"/>
                <w:color w:val="000000"/>
              </w:rPr>
              <w:t> Exame e estudo sobre adoção ou compra de animais que existe no Brasil.</w:t>
            </w:r>
          </w:p>
          <w:p w14:paraId="069E92C1" w14:textId="77777777" w:rsidR="004C3625" w:rsidRDefault="004C3625" w:rsidP="004C3625">
            <w:pPr>
              <w:pStyle w:val="NormalWeb"/>
              <w:spacing w:before="240" w:beforeAutospacing="0" w:after="240" w:afterAutospacing="0"/>
              <w:ind w:left="120"/>
              <w:jc w:val="both"/>
            </w:pPr>
            <w:r>
              <w:rPr>
                <w:rFonts w:ascii="Arial" w:hAnsi="Arial" w:cs="Arial"/>
                <w:color w:val="000000"/>
              </w:rPr>
              <w:t> Debate sobre os maus-tratos aos animais que ocorrem no mundo com séries, filmes e notícias. Abordagem do tema com os estudantes para percepção da importância do cuidado correto.</w:t>
            </w:r>
          </w:p>
          <w:p w14:paraId="0C70A59F" w14:textId="77777777" w:rsidR="004C3625" w:rsidRDefault="004C3625" w:rsidP="004C3625">
            <w:pPr>
              <w:pStyle w:val="NormalWeb"/>
              <w:spacing w:before="240" w:beforeAutospacing="0" w:after="240" w:afterAutospacing="0"/>
              <w:ind w:left="120"/>
              <w:jc w:val="both"/>
            </w:pPr>
            <w:r>
              <w:rPr>
                <w:rFonts w:ascii="Arial" w:hAnsi="Arial" w:cs="Arial"/>
                <w:color w:val="000000"/>
              </w:rPr>
              <w:t> Vídeo Aula sobre as características dos animais.</w:t>
            </w:r>
          </w:p>
          <w:p w14:paraId="24935F92" w14:textId="6F9F23A8" w:rsidR="00164280" w:rsidRDefault="004C3625" w:rsidP="004C3625">
            <w:pPr>
              <w:pStyle w:val="TableParagraph"/>
              <w:spacing w:line="242" w:lineRule="auto"/>
              <w:ind w:right="93"/>
              <w:jc w:val="both"/>
              <w:rPr>
                <w:sz w:val="24"/>
              </w:rPr>
            </w:pPr>
            <w:r>
              <w:rPr>
                <w:rFonts w:ascii="Arial" w:hAnsi="Arial" w:cs="Arial"/>
                <w:color w:val="000000"/>
              </w:rPr>
              <w:t> </w:t>
            </w:r>
          </w:p>
        </w:tc>
      </w:tr>
      <w:tr w:rsidR="00164280" w14:paraId="128A1241" w14:textId="77777777">
        <w:trPr>
          <w:trHeight w:val="292"/>
        </w:trPr>
        <w:tc>
          <w:tcPr>
            <w:tcW w:w="10490" w:type="dxa"/>
            <w:shd w:val="clear" w:color="auto" w:fill="FF99FF"/>
          </w:tcPr>
          <w:p w14:paraId="7FA9074D" w14:textId="77777777" w:rsidR="00164280" w:rsidRDefault="00F24A69">
            <w:pPr>
              <w:pStyle w:val="TableParagraph"/>
              <w:spacing w:line="272" w:lineRule="exact"/>
              <w:ind w:left="2305" w:right="2297"/>
              <w:jc w:val="center"/>
              <w:rPr>
                <w:b/>
                <w:sz w:val="24"/>
              </w:rPr>
            </w:pPr>
            <w:r>
              <w:rPr>
                <w:b/>
                <w:sz w:val="24"/>
              </w:rPr>
              <w:t>RECURSOS DIDÁTICOS NECESSÁRIOS</w:t>
            </w:r>
          </w:p>
        </w:tc>
      </w:tr>
      <w:tr w:rsidR="00164280" w14:paraId="36BA4479" w14:textId="77777777">
        <w:trPr>
          <w:trHeight w:val="998"/>
        </w:trPr>
        <w:tc>
          <w:tcPr>
            <w:tcW w:w="10490" w:type="dxa"/>
          </w:tcPr>
          <w:p w14:paraId="1D041164" w14:textId="77777777" w:rsidR="004C3625" w:rsidRDefault="004C3625" w:rsidP="004C3625">
            <w:pPr>
              <w:pStyle w:val="NormalWeb"/>
              <w:spacing w:before="240" w:beforeAutospacing="0" w:after="240" w:afterAutospacing="0"/>
              <w:ind w:left="120"/>
              <w:jc w:val="both"/>
            </w:pPr>
            <w:r>
              <w:rPr>
                <w:rFonts w:ascii="Arial" w:hAnsi="Arial" w:cs="Arial"/>
                <w:color w:val="000000"/>
              </w:rPr>
              <w:t>Materiais de mídia (som, computador ou celular);</w:t>
            </w:r>
          </w:p>
          <w:p w14:paraId="401BD7DC" w14:textId="77777777" w:rsidR="004C3625" w:rsidRDefault="004C3625" w:rsidP="004C3625">
            <w:pPr>
              <w:pStyle w:val="NormalWeb"/>
              <w:spacing w:before="240" w:beforeAutospacing="0" w:after="240" w:afterAutospacing="0"/>
              <w:ind w:left="120"/>
              <w:jc w:val="both"/>
            </w:pPr>
            <w:r>
              <w:rPr>
                <w:rFonts w:ascii="Arial" w:hAnsi="Arial" w:cs="Arial"/>
                <w:color w:val="000000"/>
              </w:rPr>
              <w:t>Materiais de papelaria (caderno, lápis, cartolina, tinta guache, cola, tesoura, lápis de cor, pincel atômico e outros);</w:t>
            </w:r>
          </w:p>
          <w:p w14:paraId="0734E50C" w14:textId="77777777" w:rsidR="004C3625" w:rsidRDefault="004C3625" w:rsidP="004C3625">
            <w:pPr>
              <w:pStyle w:val="NormalWeb"/>
              <w:spacing w:before="240" w:beforeAutospacing="0" w:after="240" w:afterAutospacing="0"/>
              <w:ind w:left="120"/>
              <w:jc w:val="both"/>
            </w:pPr>
            <w:r>
              <w:rPr>
                <w:rFonts w:ascii="Arial" w:hAnsi="Arial" w:cs="Arial"/>
                <w:color w:val="000000"/>
              </w:rPr>
              <w:t>Materiais diversos (Imagens, jogo da memória, textos para contextualização dos vários temas a serem abordados, livros, revistas e jornais).</w:t>
            </w:r>
          </w:p>
          <w:p w14:paraId="55EB1610" w14:textId="2756CE3E" w:rsidR="00164280" w:rsidRDefault="004C3625" w:rsidP="004C3625">
            <w:pPr>
              <w:pStyle w:val="TableParagraph"/>
              <w:spacing w:before="59"/>
              <w:ind w:right="102"/>
              <w:jc w:val="both"/>
              <w:rPr>
                <w:sz w:val="24"/>
              </w:rPr>
            </w:pPr>
            <w:r>
              <w:rPr>
                <w:rFonts w:ascii="Arial" w:hAnsi="Arial" w:cs="Arial"/>
                <w:b/>
                <w:bCs/>
                <w:i/>
                <w:iCs/>
                <w:color w:val="000000"/>
              </w:rPr>
              <w:t> </w:t>
            </w:r>
          </w:p>
        </w:tc>
      </w:tr>
      <w:tr w:rsidR="00164280" w14:paraId="4333E40C" w14:textId="77777777">
        <w:trPr>
          <w:trHeight w:val="292"/>
        </w:trPr>
        <w:tc>
          <w:tcPr>
            <w:tcW w:w="10490" w:type="dxa"/>
            <w:shd w:val="clear" w:color="auto" w:fill="FF99FF"/>
          </w:tcPr>
          <w:p w14:paraId="22E19593" w14:textId="77777777" w:rsidR="00164280" w:rsidRDefault="00F24A69">
            <w:pPr>
              <w:pStyle w:val="TableParagraph"/>
              <w:spacing w:line="272" w:lineRule="exact"/>
              <w:ind w:left="2305" w:right="2297"/>
              <w:jc w:val="center"/>
              <w:rPr>
                <w:b/>
                <w:sz w:val="24"/>
              </w:rPr>
            </w:pPr>
            <w:r>
              <w:rPr>
                <w:b/>
                <w:sz w:val="24"/>
              </w:rPr>
              <w:t>PROPOSTA PARA A CULMINÂNCIA</w:t>
            </w:r>
          </w:p>
        </w:tc>
      </w:tr>
      <w:tr w:rsidR="00164280" w14:paraId="48BB639E" w14:textId="77777777">
        <w:trPr>
          <w:trHeight w:val="294"/>
        </w:trPr>
        <w:tc>
          <w:tcPr>
            <w:tcW w:w="10490" w:type="dxa"/>
          </w:tcPr>
          <w:p w14:paraId="38C06A50" w14:textId="157489D9" w:rsidR="00164280" w:rsidRDefault="003722CB">
            <w:pPr>
              <w:pStyle w:val="TableParagraph"/>
              <w:spacing w:before="1" w:line="273" w:lineRule="exact"/>
              <w:rPr>
                <w:sz w:val="24"/>
              </w:rPr>
            </w:pPr>
            <w:r>
              <w:rPr>
                <w:sz w:val="24"/>
              </w:rPr>
              <w:t>Desfile de animais de estimação e brincadeiras.</w:t>
            </w:r>
          </w:p>
        </w:tc>
      </w:tr>
      <w:tr w:rsidR="00164280" w14:paraId="323E0B9C" w14:textId="77777777">
        <w:trPr>
          <w:trHeight w:val="292"/>
        </w:trPr>
        <w:tc>
          <w:tcPr>
            <w:tcW w:w="10490" w:type="dxa"/>
            <w:shd w:val="clear" w:color="auto" w:fill="FF99FF"/>
          </w:tcPr>
          <w:p w14:paraId="57E97518" w14:textId="77777777" w:rsidR="00164280" w:rsidRDefault="00F24A69">
            <w:pPr>
              <w:pStyle w:val="TableParagraph"/>
              <w:spacing w:line="272" w:lineRule="exact"/>
              <w:ind w:left="2305" w:right="2298"/>
              <w:jc w:val="center"/>
              <w:rPr>
                <w:b/>
                <w:sz w:val="24"/>
              </w:rPr>
            </w:pPr>
            <w:r>
              <w:rPr>
                <w:b/>
                <w:sz w:val="24"/>
              </w:rPr>
              <w:t>AVALIAÇÃO</w:t>
            </w:r>
          </w:p>
        </w:tc>
      </w:tr>
      <w:tr w:rsidR="00164280" w14:paraId="4E45220E" w14:textId="77777777">
        <w:trPr>
          <w:trHeight w:val="585"/>
        </w:trPr>
        <w:tc>
          <w:tcPr>
            <w:tcW w:w="10490" w:type="dxa"/>
          </w:tcPr>
          <w:p w14:paraId="0297A6D3" w14:textId="77777777" w:rsidR="004C3625" w:rsidRDefault="004C3625" w:rsidP="004C3625">
            <w:pPr>
              <w:pStyle w:val="NormalWeb"/>
              <w:spacing w:before="240" w:beforeAutospacing="0" w:after="240" w:afterAutospacing="0"/>
              <w:ind w:left="120"/>
            </w:pPr>
            <w:r>
              <w:rPr>
                <w:rFonts w:ascii="Arial" w:hAnsi="Arial" w:cs="Arial"/>
                <w:color w:val="000000"/>
              </w:rPr>
              <w:t>Participação dos alunos nas atividades: Práticas (envolvimento, autonomia e protagonismo).</w:t>
            </w:r>
          </w:p>
          <w:p w14:paraId="0EE796EA" w14:textId="77777777" w:rsidR="004C3625" w:rsidRDefault="004C3625" w:rsidP="004C3625">
            <w:pPr>
              <w:pStyle w:val="NormalWeb"/>
              <w:spacing w:before="240" w:beforeAutospacing="0" w:after="240" w:afterAutospacing="0"/>
              <w:ind w:left="120"/>
            </w:pPr>
            <w:r>
              <w:rPr>
                <w:rFonts w:ascii="Arial" w:hAnsi="Arial" w:cs="Arial"/>
                <w:color w:val="000000"/>
              </w:rPr>
              <w:t>Teóricas (pesquisas, participação nos debates, articulação dos conhecimentos).</w:t>
            </w:r>
          </w:p>
          <w:p w14:paraId="11503D1C" w14:textId="77777777" w:rsidR="00164280" w:rsidRDefault="00164280">
            <w:pPr>
              <w:pStyle w:val="TableParagraph"/>
              <w:spacing w:line="273" w:lineRule="exact"/>
              <w:rPr>
                <w:sz w:val="24"/>
              </w:rPr>
            </w:pPr>
          </w:p>
        </w:tc>
      </w:tr>
      <w:tr w:rsidR="00164280" w14:paraId="02F4BCE5" w14:textId="77777777">
        <w:trPr>
          <w:trHeight w:val="292"/>
        </w:trPr>
        <w:tc>
          <w:tcPr>
            <w:tcW w:w="10490" w:type="dxa"/>
            <w:shd w:val="clear" w:color="auto" w:fill="FF99FF"/>
          </w:tcPr>
          <w:p w14:paraId="4D38467B" w14:textId="77777777" w:rsidR="00164280" w:rsidRDefault="00F24A69">
            <w:pPr>
              <w:pStyle w:val="TableParagraph"/>
              <w:spacing w:line="272" w:lineRule="exact"/>
              <w:ind w:left="2305" w:right="2295"/>
              <w:jc w:val="center"/>
              <w:rPr>
                <w:b/>
                <w:sz w:val="24"/>
              </w:rPr>
            </w:pPr>
            <w:r>
              <w:rPr>
                <w:b/>
                <w:sz w:val="24"/>
              </w:rPr>
              <w:lastRenderedPageBreak/>
              <w:t>REFERÊNCIAS BIBLIOGRÁFICAS</w:t>
            </w:r>
          </w:p>
        </w:tc>
      </w:tr>
      <w:tr w:rsidR="00164280" w14:paraId="3C13F2CB" w14:textId="77777777">
        <w:trPr>
          <w:trHeight w:val="1825"/>
        </w:trPr>
        <w:tc>
          <w:tcPr>
            <w:tcW w:w="10490" w:type="dxa"/>
          </w:tcPr>
          <w:p w14:paraId="081E6581" w14:textId="77777777" w:rsidR="004C3625" w:rsidRDefault="004C3625" w:rsidP="004C3625">
            <w:pPr>
              <w:pStyle w:val="NormalWeb"/>
              <w:spacing w:before="240" w:beforeAutospacing="0" w:after="240" w:afterAutospacing="0"/>
              <w:ind w:left="120"/>
            </w:pPr>
            <w:r>
              <w:rPr>
                <w:rFonts w:ascii="Arial" w:hAnsi="Arial" w:cs="Arial"/>
                <w:color w:val="000000"/>
              </w:rPr>
              <w:t>Artigo online:</w:t>
            </w:r>
          </w:p>
          <w:p w14:paraId="1128BA51" w14:textId="77777777" w:rsidR="004C3625" w:rsidRDefault="004C3625" w:rsidP="004C3625">
            <w:pPr>
              <w:pStyle w:val="NormalWeb"/>
              <w:spacing w:before="0" w:beforeAutospacing="0" w:after="0" w:afterAutospacing="0"/>
              <w:ind w:left="240" w:right="860"/>
              <w:jc w:val="both"/>
            </w:pPr>
            <w:hyperlink r:id="rId6" w:history="1">
              <w:r>
                <w:rPr>
                  <w:rStyle w:val="Hyperlink"/>
                  <w:rFonts w:ascii="Arial" w:hAnsi="Arial" w:cs="Arial"/>
                  <w:color w:val="1155CC"/>
                </w:rPr>
                <w:t>https://sedu.es.gov.br/Media/sedu/pdf%20e%20Arquivos/Curriculo_ES_Linguagens.pdf</w:t>
              </w:r>
            </w:hyperlink>
          </w:p>
          <w:p w14:paraId="62806E98" w14:textId="77777777" w:rsidR="004C3625" w:rsidRDefault="004C3625" w:rsidP="004C3625">
            <w:pPr>
              <w:pStyle w:val="NormalWeb"/>
              <w:spacing w:before="0" w:beforeAutospacing="0" w:after="0" w:afterAutospacing="0"/>
              <w:ind w:left="240" w:right="860"/>
              <w:jc w:val="both"/>
            </w:pPr>
            <w:r>
              <w:rPr>
                <w:rFonts w:ascii="Arial" w:hAnsi="Arial" w:cs="Arial"/>
                <w:color w:val="000000"/>
              </w:rPr>
              <w:t> </w:t>
            </w:r>
          </w:p>
          <w:p w14:paraId="741FADC2" w14:textId="77777777" w:rsidR="004C3625" w:rsidRDefault="004C3625" w:rsidP="004C3625">
            <w:pPr>
              <w:pStyle w:val="NormalWeb"/>
              <w:spacing w:before="0" w:beforeAutospacing="0" w:after="0" w:afterAutospacing="0"/>
              <w:ind w:left="240" w:right="860"/>
              <w:jc w:val="both"/>
            </w:pPr>
            <w:r>
              <w:rPr>
                <w:rFonts w:ascii="Arial" w:hAnsi="Arial" w:cs="Arial"/>
                <w:color w:val="000000"/>
              </w:rPr>
              <w:t>Trabalho acadêmico:</w:t>
            </w:r>
          </w:p>
          <w:p w14:paraId="7E59E4EF" w14:textId="77777777" w:rsidR="004C3625" w:rsidRDefault="004C3625" w:rsidP="004C3625">
            <w:pPr>
              <w:pStyle w:val="NormalWeb"/>
              <w:spacing w:before="0" w:beforeAutospacing="0" w:after="0" w:afterAutospacing="0"/>
              <w:ind w:left="240" w:right="860"/>
              <w:jc w:val="both"/>
            </w:pPr>
            <w:hyperlink r:id="rId7" w:history="1">
              <w:r>
                <w:rPr>
                  <w:rStyle w:val="Hyperlink"/>
                  <w:rFonts w:ascii="Arial" w:hAnsi="Arial" w:cs="Arial"/>
                  <w:color w:val="1155CC"/>
                </w:rPr>
                <w:t>https://www.youtube.com/watch?v=Zb7nTWNNdeA</w:t>
              </w:r>
            </w:hyperlink>
          </w:p>
          <w:p w14:paraId="59B08F99" w14:textId="77777777" w:rsidR="004C3625" w:rsidRDefault="004C3625" w:rsidP="004C3625">
            <w:pPr>
              <w:pStyle w:val="NormalWeb"/>
              <w:spacing w:before="0" w:beforeAutospacing="0" w:after="0" w:afterAutospacing="0"/>
              <w:ind w:left="240" w:right="860"/>
              <w:jc w:val="both"/>
            </w:pPr>
            <w:r>
              <w:rPr>
                <w:rFonts w:ascii="Arial" w:hAnsi="Arial" w:cs="Arial"/>
                <w:color w:val="000000"/>
              </w:rPr>
              <w:t> </w:t>
            </w:r>
          </w:p>
          <w:p w14:paraId="6581B446" w14:textId="77777777" w:rsidR="004C3625" w:rsidRDefault="004C3625" w:rsidP="004C3625">
            <w:pPr>
              <w:pStyle w:val="NormalWeb"/>
              <w:spacing w:before="0" w:beforeAutospacing="0" w:after="0" w:afterAutospacing="0"/>
              <w:ind w:left="240" w:right="860"/>
              <w:jc w:val="both"/>
            </w:pPr>
            <w:hyperlink r:id="rId8" w:history="1">
              <w:r>
                <w:rPr>
                  <w:rStyle w:val="Hyperlink"/>
                  <w:rFonts w:ascii="Arial" w:hAnsi="Arial" w:cs="Arial"/>
                  <w:color w:val="1155CC"/>
                </w:rPr>
                <w:t>https://amavi.org.br/arquivo/areas-tecnicas/educacao-desporto/2013/anais/docencia/Que-Bicho-e-Esse.pdf</w:t>
              </w:r>
            </w:hyperlink>
          </w:p>
          <w:p w14:paraId="3BEDDD83" w14:textId="77777777" w:rsidR="004C3625" w:rsidRDefault="004C3625" w:rsidP="004C3625">
            <w:pPr>
              <w:pStyle w:val="NormalWeb"/>
              <w:spacing w:before="0" w:beforeAutospacing="0" w:after="0" w:afterAutospacing="0"/>
              <w:ind w:left="240" w:right="860"/>
              <w:jc w:val="both"/>
            </w:pPr>
            <w:r>
              <w:rPr>
                <w:rFonts w:ascii="Arial" w:hAnsi="Arial" w:cs="Arial"/>
                <w:color w:val="000000"/>
              </w:rPr>
              <w:t xml:space="preserve"> AMORIM, </w:t>
            </w:r>
            <w:proofErr w:type="spellStart"/>
            <w:r>
              <w:rPr>
                <w:rFonts w:ascii="Arial" w:hAnsi="Arial" w:cs="Arial"/>
                <w:color w:val="000000"/>
              </w:rPr>
              <w:t>Greic</w:t>
            </w:r>
            <w:proofErr w:type="spellEnd"/>
            <w:r>
              <w:rPr>
                <w:rFonts w:ascii="Arial" w:hAnsi="Arial" w:cs="Arial"/>
                <w:color w:val="000000"/>
              </w:rPr>
              <w:t>. Projeto: AMADOS ANIMAIS.</w:t>
            </w:r>
            <w:r>
              <w:rPr>
                <w:rFonts w:ascii="Arial" w:hAnsi="Arial" w:cs="Arial"/>
                <w:b/>
                <w:bCs/>
                <w:i/>
                <w:iCs/>
                <w:color w:val="000000"/>
              </w:rPr>
              <w:t xml:space="preserve"> </w:t>
            </w:r>
            <w:proofErr w:type="spellStart"/>
            <w:r>
              <w:rPr>
                <w:rFonts w:ascii="Arial" w:hAnsi="Arial" w:cs="Arial"/>
                <w:b/>
                <w:bCs/>
                <w:i/>
                <w:iCs/>
                <w:color w:val="000000"/>
              </w:rPr>
              <w:t>Ago</w:t>
            </w:r>
            <w:proofErr w:type="spellEnd"/>
            <w:r>
              <w:rPr>
                <w:rFonts w:ascii="Arial" w:hAnsi="Arial" w:cs="Arial"/>
                <w:b/>
                <w:bCs/>
                <w:i/>
                <w:iCs/>
                <w:color w:val="000000"/>
              </w:rPr>
              <w:t xml:space="preserve"> 23, 2008.</w:t>
            </w:r>
            <w:r>
              <w:rPr>
                <w:rFonts w:ascii="Arial" w:hAnsi="Arial" w:cs="Arial"/>
                <w:color w:val="000000"/>
              </w:rPr>
              <w:t xml:space="preserve"> </w:t>
            </w:r>
            <w:proofErr w:type="gramStart"/>
            <w:r>
              <w:rPr>
                <w:rFonts w:ascii="Arial" w:hAnsi="Arial" w:cs="Arial"/>
                <w:color w:val="000000"/>
              </w:rPr>
              <w:t>Disponível  em</w:t>
            </w:r>
            <w:proofErr w:type="gramEnd"/>
            <w:r>
              <w:rPr>
                <w:rFonts w:ascii="Arial" w:hAnsi="Arial" w:cs="Arial"/>
                <w:color w:val="000000"/>
              </w:rPr>
              <w:t xml:space="preserve"> &lt;http://cantinholudico.forumeiros.com/t50-projeto-amados-animais&gt;</w:t>
            </w:r>
            <w:r>
              <w:rPr>
                <w:rFonts w:ascii="Arial" w:hAnsi="Arial" w:cs="Arial"/>
                <w:b/>
                <w:bCs/>
                <w:i/>
                <w:iCs/>
                <w:color w:val="000000"/>
              </w:rPr>
              <w:t>.</w:t>
            </w:r>
            <w:r>
              <w:rPr>
                <w:rFonts w:ascii="Arial" w:hAnsi="Arial" w:cs="Arial"/>
                <w:b/>
                <w:bCs/>
                <w:i/>
                <w:iCs/>
                <w:color w:val="000000"/>
              </w:rPr>
              <w:br/>
            </w:r>
            <w:r>
              <w:rPr>
                <w:rFonts w:ascii="Arial" w:hAnsi="Arial" w:cs="Arial"/>
                <w:color w:val="000000"/>
              </w:rPr>
              <w:t xml:space="preserve"> </w:t>
            </w:r>
            <w:r>
              <w:rPr>
                <w:rFonts w:ascii="Arial" w:hAnsi="Arial" w:cs="Arial"/>
                <w:b/>
                <w:bCs/>
                <w:i/>
                <w:iCs/>
                <w:color w:val="000000"/>
              </w:rPr>
              <w:t>Acessado em 03 de Junho de 2012.</w:t>
            </w:r>
          </w:p>
          <w:p w14:paraId="2F57BCA3" w14:textId="77777777" w:rsidR="004C3625" w:rsidRDefault="004C3625" w:rsidP="004C3625">
            <w:pPr>
              <w:pStyle w:val="NormalWeb"/>
              <w:spacing w:before="0" w:beforeAutospacing="0" w:after="0" w:afterAutospacing="0"/>
              <w:ind w:left="240" w:right="860"/>
              <w:jc w:val="both"/>
            </w:pPr>
            <w:r>
              <w:rPr>
                <w:rFonts w:ascii="Arial" w:hAnsi="Arial" w:cs="Arial"/>
                <w:color w:val="000000"/>
              </w:rPr>
              <w:t> </w:t>
            </w:r>
          </w:p>
          <w:p w14:paraId="01FF595D" w14:textId="77777777" w:rsidR="00164280" w:rsidRDefault="00164280">
            <w:pPr>
              <w:pStyle w:val="TableParagraph"/>
              <w:spacing w:before="61" w:line="288" w:lineRule="auto"/>
              <w:ind w:right="3002"/>
              <w:rPr>
                <w:sz w:val="24"/>
              </w:rPr>
            </w:pPr>
          </w:p>
        </w:tc>
      </w:tr>
    </w:tbl>
    <w:p w14:paraId="64563473" w14:textId="77777777" w:rsidR="00164280" w:rsidRDefault="00164280" w:rsidP="00510DDA">
      <w:pPr>
        <w:spacing w:line="276" w:lineRule="auto"/>
        <w:ind w:left="232" w:right="143"/>
        <w:jc w:val="both"/>
        <w:rPr>
          <w:i/>
        </w:rPr>
      </w:pPr>
    </w:p>
    <w:sectPr w:rsidR="00164280">
      <w:pgSz w:w="11910" w:h="16840"/>
      <w:pgMar w:top="8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BCA"/>
    <w:multiLevelType w:val="hybridMultilevel"/>
    <w:tmpl w:val="A4CA6872"/>
    <w:lvl w:ilvl="0" w:tplc="364ED4B8">
      <w:numFmt w:val="bullet"/>
      <w:lvlText w:val=""/>
      <w:lvlJc w:val="left"/>
      <w:pPr>
        <w:ind w:left="828" w:hanging="349"/>
      </w:pPr>
      <w:rPr>
        <w:rFonts w:ascii="Symbol" w:eastAsia="Symbol" w:hAnsi="Symbol" w:cs="Symbol" w:hint="default"/>
        <w:w w:val="100"/>
        <w:sz w:val="24"/>
        <w:szCs w:val="24"/>
        <w:lang w:val="pt-PT" w:eastAsia="en-US" w:bidi="ar-SA"/>
      </w:rPr>
    </w:lvl>
    <w:lvl w:ilvl="1" w:tplc="28FA8882">
      <w:numFmt w:val="bullet"/>
      <w:lvlText w:val="•"/>
      <w:lvlJc w:val="left"/>
      <w:pPr>
        <w:ind w:left="1786" w:hanging="349"/>
      </w:pPr>
      <w:rPr>
        <w:rFonts w:hint="default"/>
        <w:lang w:val="pt-PT" w:eastAsia="en-US" w:bidi="ar-SA"/>
      </w:rPr>
    </w:lvl>
    <w:lvl w:ilvl="2" w:tplc="8CFC32A4">
      <w:numFmt w:val="bullet"/>
      <w:lvlText w:val="•"/>
      <w:lvlJc w:val="left"/>
      <w:pPr>
        <w:ind w:left="2752" w:hanging="349"/>
      </w:pPr>
      <w:rPr>
        <w:rFonts w:hint="default"/>
        <w:lang w:val="pt-PT" w:eastAsia="en-US" w:bidi="ar-SA"/>
      </w:rPr>
    </w:lvl>
    <w:lvl w:ilvl="3" w:tplc="247E4812">
      <w:numFmt w:val="bullet"/>
      <w:lvlText w:val="•"/>
      <w:lvlJc w:val="left"/>
      <w:pPr>
        <w:ind w:left="3718" w:hanging="349"/>
      </w:pPr>
      <w:rPr>
        <w:rFonts w:hint="default"/>
        <w:lang w:val="pt-PT" w:eastAsia="en-US" w:bidi="ar-SA"/>
      </w:rPr>
    </w:lvl>
    <w:lvl w:ilvl="4" w:tplc="33EA0D92">
      <w:numFmt w:val="bullet"/>
      <w:lvlText w:val="•"/>
      <w:lvlJc w:val="left"/>
      <w:pPr>
        <w:ind w:left="4684" w:hanging="349"/>
      </w:pPr>
      <w:rPr>
        <w:rFonts w:hint="default"/>
        <w:lang w:val="pt-PT" w:eastAsia="en-US" w:bidi="ar-SA"/>
      </w:rPr>
    </w:lvl>
    <w:lvl w:ilvl="5" w:tplc="FB963F86">
      <w:numFmt w:val="bullet"/>
      <w:lvlText w:val="•"/>
      <w:lvlJc w:val="left"/>
      <w:pPr>
        <w:ind w:left="5650" w:hanging="349"/>
      </w:pPr>
      <w:rPr>
        <w:rFonts w:hint="default"/>
        <w:lang w:val="pt-PT" w:eastAsia="en-US" w:bidi="ar-SA"/>
      </w:rPr>
    </w:lvl>
    <w:lvl w:ilvl="6" w:tplc="897244AC">
      <w:numFmt w:val="bullet"/>
      <w:lvlText w:val="•"/>
      <w:lvlJc w:val="left"/>
      <w:pPr>
        <w:ind w:left="6616" w:hanging="349"/>
      </w:pPr>
      <w:rPr>
        <w:rFonts w:hint="default"/>
        <w:lang w:val="pt-PT" w:eastAsia="en-US" w:bidi="ar-SA"/>
      </w:rPr>
    </w:lvl>
    <w:lvl w:ilvl="7" w:tplc="F0C0A2BA">
      <w:numFmt w:val="bullet"/>
      <w:lvlText w:val="•"/>
      <w:lvlJc w:val="left"/>
      <w:pPr>
        <w:ind w:left="7582" w:hanging="349"/>
      </w:pPr>
      <w:rPr>
        <w:rFonts w:hint="default"/>
        <w:lang w:val="pt-PT" w:eastAsia="en-US" w:bidi="ar-SA"/>
      </w:rPr>
    </w:lvl>
    <w:lvl w:ilvl="8" w:tplc="6994D5A2">
      <w:numFmt w:val="bullet"/>
      <w:lvlText w:val="•"/>
      <w:lvlJc w:val="left"/>
      <w:pPr>
        <w:ind w:left="8548" w:hanging="349"/>
      </w:pPr>
      <w:rPr>
        <w:rFonts w:hint="default"/>
        <w:lang w:val="pt-PT" w:eastAsia="en-US" w:bidi="ar-SA"/>
      </w:rPr>
    </w:lvl>
  </w:abstractNum>
  <w:abstractNum w:abstractNumId="1" w15:restartNumberingAfterBreak="0">
    <w:nsid w:val="26C93225"/>
    <w:multiLevelType w:val="hybridMultilevel"/>
    <w:tmpl w:val="FB208824"/>
    <w:lvl w:ilvl="0" w:tplc="4EEE6FE8">
      <w:numFmt w:val="bullet"/>
      <w:lvlText w:val="-"/>
      <w:lvlJc w:val="left"/>
      <w:pPr>
        <w:ind w:left="107" w:hanging="154"/>
      </w:pPr>
      <w:rPr>
        <w:rFonts w:ascii="Carlito" w:eastAsia="Carlito" w:hAnsi="Carlito" w:cs="Carlito" w:hint="default"/>
        <w:w w:val="100"/>
        <w:sz w:val="24"/>
        <w:szCs w:val="24"/>
        <w:lang w:val="pt-PT" w:eastAsia="en-US" w:bidi="ar-SA"/>
      </w:rPr>
    </w:lvl>
    <w:lvl w:ilvl="1" w:tplc="79483DBA">
      <w:numFmt w:val="bullet"/>
      <w:lvlText w:val="•"/>
      <w:lvlJc w:val="left"/>
      <w:pPr>
        <w:ind w:left="1138" w:hanging="154"/>
      </w:pPr>
      <w:rPr>
        <w:rFonts w:hint="default"/>
        <w:lang w:val="pt-PT" w:eastAsia="en-US" w:bidi="ar-SA"/>
      </w:rPr>
    </w:lvl>
    <w:lvl w:ilvl="2" w:tplc="81062C1E">
      <w:numFmt w:val="bullet"/>
      <w:lvlText w:val="•"/>
      <w:lvlJc w:val="left"/>
      <w:pPr>
        <w:ind w:left="2176" w:hanging="154"/>
      </w:pPr>
      <w:rPr>
        <w:rFonts w:hint="default"/>
        <w:lang w:val="pt-PT" w:eastAsia="en-US" w:bidi="ar-SA"/>
      </w:rPr>
    </w:lvl>
    <w:lvl w:ilvl="3" w:tplc="DE5618D4">
      <w:numFmt w:val="bullet"/>
      <w:lvlText w:val="•"/>
      <w:lvlJc w:val="left"/>
      <w:pPr>
        <w:ind w:left="3214" w:hanging="154"/>
      </w:pPr>
      <w:rPr>
        <w:rFonts w:hint="default"/>
        <w:lang w:val="pt-PT" w:eastAsia="en-US" w:bidi="ar-SA"/>
      </w:rPr>
    </w:lvl>
    <w:lvl w:ilvl="4" w:tplc="D1B83C20">
      <w:numFmt w:val="bullet"/>
      <w:lvlText w:val="•"/>
      <w:lvlJc w:val="left"/>
      <w:pPr>
        <w:ind w:left="4252" w:hanging="154"/>
      </w:pPr>
      <w:rPr>
        <w:rFonts w:hint="default"/>
        <w:lang w:val="pt-PT" w:eastAsia="en-US" w:bidi="ar-SA"/>
      </w:rPr>
    </w:lvl>
    <w:lvl w:ilvl="5" w:tplc="EA2AD9EE">
      <w:numFmt w:val="bullet"/>
      <w:lvlText w:val="•"/>
      <w:lvlJc w:val="left"/>
      <w:pPr>
        <w:ind w:left="5290" w:hanging="154"/>
      </w:pPr>
      <w:rPr>
        <w:rFonts w:hint="default"/>
        <w:lang w:val="pt-PT" w:eastAsia="en-US" w:bidi="ar-SA"/>
      </w:rPr>
    </w:lvl>
    <w:lvl w:ilvl="6" w:tplc="18B65AD4">
      <w:numFmt w:val="bullet"/>
      <w:lvlText w:val="•"/>
      <w:lvlJc w:val="left"/>
      <w:pPr>
        <w:ind w:left="6328" w:hanging="154"/>
      </w:pPr>
      <w:rPr>
        <w:rFonts w:hint="default"/>
        <w:lang w:val="pt-PT" w:eastAsia="en-US" w:bidi="ar-SA"/>
      </w:rPr>
    </w:lvl>
    <w:lvl w:ilvl="7" w:tplc="046CEED0">
      <w:numFmt w:val="bullet"/>
      <w:lvlText w:val="•"/>
      <w:lvlJc w:val="left"/>
      <w:pPr>
        <w:ind w:left="7366" w:hanging="154"/>
      </w:pPr>
      <w:rPr>
        <w:rFonts w:hint="default"/>
        <w:lang w:val="pt-PT" w:eastAsia="en-US" w:bidi="ar-SA"/>
      </w:rPr>
    </w:lvl>
    <w:lvl w:ilvl="8" w:tplc="38186E5A">
      <w:numFmt w:val="bullet"/>
      <w:lvlText w:val="•"/>
      <w:lvlJc w:val="left"/>
      <w:pPr>
        <w:ind w:left="8404" w:hanging="154"/>
      </w:pPr>
      <w:rPr>
        <w:rFonts w:hint="default"/>
        <w:lang w:val="pt-PT" w:eastAsia="en-US" w:bidi="ar-SA"/>
      </w:rPr>
    </w:lvl>
  </w:abstractNum>
  <w:abstractNum w:abstractNumId="2" w15:restartNumberingAfterBreak="0">
    <w:nsid w:val="40CB5E80"/>
    <w:multiLevelType w:val="hybridMultilevel"/>
    <w:tmpl w:val="23B8B7EA"/>
    <w:lvl w:ilvl="0" w:tplc="39EEC66C">
      <w:numFmt w:val="bullet"/>
      <w:lvlText w:val=""/>
      <w:lvlJc w:val="left"/>
      <w:pPr>
        <w:ind w:left="816" w:hanging="349"/>
      </w:pPr>
      <w:rPr>
        <w:rFonts w:ascii="Symbol" w:eastAsia="Symbol" w:hAnsi="Symbol" w:cs="Symbol" w:hint="default"/>
        <w:w w:val="100"/>
        <w:sz w:val="24"/>
        <w:szCs w:val="24"/>
        <w:lang w:val="pt-PT" w:eastAsia="en-US" w:bidi="ar-SA"/>
      </w:rPr>
    </w:lvl>
    <w:lvl w:ilvl="1" w:tplc="B6F20AE2">
      <w:numFmt w:val="bullet"/>
      <w:lvlText w:val="•"/>
      <w:lvlJc w:val="left"/>
      <w:pPr>
        <w:ind w:left="1786" w:hanging="349"/>
      </w:pPr>
      <w:rPr>
        <w:rFonts w:hint="default"/>
        <w:lang w:val="pt-PT" w:eastAsia="en-US" w:bidi="ar-SA"/>
      </w:rPr>
    </w:lvl>
    <w:lvl w:ilvl="2" w:tplc="ECF04EBC">
      <w:numFmt w:val="bullet"/>
      <w:lvlText w:val="•"/>
      <w:lvlJc w:val="left"/>
      <w:pPr>
        <w:ind w:left="2752" w:hanging="349"/>
      </w:pPr>
      <w:rPr>
        <w:rFonts w:hint="default"/>
        <w:lang w:val="pt-PT" w:eastAsia="en-US" w:bidi="ar-SA"/>
      </w:rPr>
    </w:lvl>
    <w:lvl w:ilvl="3" w:tplc="FC1AF764">
      <w:numFmt w:val="bullet"/>
      <w:lvlText w:val="•"/>
      <w:lvlJc w:val="left"/>
      <w:pPr>
        <w:ind w:left="3718" w:hanging="349"/>
      </w:pPr>
      <w:rPr>
        <w:rFonts w:hint="default"/>
        <w:lang w:val="pt-PT" w:eastAsia="en-US" w:bidi="ar-SA"/>
      </w:rPr>
    </w:lvl>
    <w:lvl w:ilvl="4" w:tplc="7AAEDF7E">
      <w:numFmt w:val="bullet"/>
      <w:lvlText w:val="•"/>
      <w:lvlJc w:val="left"/>
      <w:pPr>
        <w:ind w:left="4684" w:hanging="349"/>
      </w:pPr>
      <w:rPr>
        <w:rFonts w:hint="default"/>
        <w:lang w:val="pt-PT" w:eastAsia="en-US" w:bidi="ar-SA"/>
      </w:rPr>
    </w:lvl>
    <w:lvl w:ilvl="5" w:tplc="6E0AD09E">
      <w:numFmt w:val="bullet"/>
      <w:lvlText w:val="•"/>
      <w:lvlJc w:val="left"/>
      <w:pPr>
        <w:ind w:left="5650" w:hanging="349"/>
      </w:pPr>
      <w:rPr>
        <w:rFonts w:hint="default"/>
        <w:lang w:val="pt-PT" w:eastAsia="en-US" w:bidi="ar-SA"/>
      </w:rPr>
    </w:lvl>
    <w:lvl w:ilvl="6" w:tplc="F508CBD2">
      <w:numFmt w:val="bullet"/>
      <w:lvlText w:val="•"/>
      <w:lvlJc w:val="left"/>
      <w:pPr>
        <w:ind w:left="6616" w:hanging="349"/>
      </w:pPr>
      <w:rPr>
        <w:rFonts w:hint="default"/>
        <w:lang w:val="pt-PT" w:eastAsia="en-US" w:bidi="ar-SA"/>
      </w:rPr>
    </w:lvl>
    <w:lvl w:ilvl="7" w:tplc="BCCC69C8">
      <w:numFmt w:val="bullet"/>
      <w:lvlText w:val="•"/>
      <w:lvlJc w:val="left"/>
      <w:pPr>
        <w:ind w:left="7582" w:hanging="349"/>
      </w:pPr>
      <w:rPr>
        <w:rFonts w:hint="default"/>
        <w:lang w:val="pt-PT" w:eastAsia="en-US" w:bidi="ar-SA"/>
      </w:rPr>
    </w:lvl>
    <w:lvl w:ilvl="8" w:tplc="9A728FAC">
      <w:numFmt w:val="bullet"/>
      <w:lvlText w:val="•"/>
      <w:lvlJc w:val="left"/>
      <w:pPr>
        <w:ind w:left="8548" w:hanging="349"/>
      </w:pPr>
      <w:rPr>
        <w:rFonts w:hint="default"/>
        <w:lang w:val="pt-PT" w:eastAsia="en-US" w:bidi="ar-SA"/>
      </w:rPr>
    </w:lvl>
  </w:abstractNum>
  <w:abstractNum w:abstractNumId="3" w15:restartNumberingAfterBreak="0">
    <w:nsid w:val="529E4679"/>
    <w:multiLevelType w:val="hybridMultilevel"/>
    <w:tmpl w:val="849CEB5A"/>
    <w:lvl w:ilvl="0" w:tplc="96721FCC">
      <w:numFmt w:val="bullet"/>
      <w:lvlText w:val=""/>
      <w:lvlJc w:val="left"/>
      <w:pPr>
        <w:ind w:left="816" w:hanging="349"/>
      </w:pPr>
      <w:rPr>
        <w:rFonts w:ascii="Symbol" w:eastAsia="Symbol" w:hAnsi="Symbol" w:cs="Symbol" w:hint="default"/>
        <w:w w:val="100"/>
        <w:sz w:val="24"/>
        <w:szCs w:val="24"/>
        <w:lang w:val="pt-PT" w:eastAsia="en-US" w:bidi="ar-SA"/>
      </w:rPr>
    </w:lvl>
    <w:lvl w:ilvl="1" w:tplc="4E2201AC">
      <w:numFmt w:val="bullet"/>
      <w:lvlText w:val="•"/>
      <w:lvlJc w:val="left"/>
      <w:pPr>
        <w:ind w:left="1786" w:hanging="349"/>
      </w:pPr>
      <w:rPr>
        <w:rFonts w:hint="default"/>
        <w:lang w:val="pt-PT" w:eastAsia="en-US" w:bidi="ar-SA"/>
      </w:rPr>
    </w:lvl>
    <w:lvl w:ilvl="2" w:tplc="6DE8F960">
      <w:numFmt w:val="bullet"/>
      <w:lvlText w:val="•"/>
      <w:lvlJc w:val="left"/>
      <w:pPr>
        <w:ind w:left="2752" w:hanging="349"/>
      </w:pPr>
      <w:rPr>
        <w:rFonts w:hint="default"/>
        <w:lang w:val="pt-PT" w:eastAsia="en-US" w:bidi="ar-SA"/>
      </w:rPr>
    </w:lvl>
    <w:lvl w:ilvl="3" w:tplc="77D0E250">
      <w:numFmt w:val="bullet"/>
      <w:lvlText w:val="•"/>
      <w:lvlJc w:val="left"/>
      <w:pPr>
        <w:ind w:left="3718" w:hanging="349"/>
      </w:pPr>
      <w:rPr>
        <w:rFonts w:hint="default"/>
        <w:lang w:val="pt-PT" w:eastAsia="en-US" w:bidi="ar-SA"/>
      </w:rPr>
    </w:lvl>
    <w:lvl w:ilvl="4" w:tplc="98F0BE46">
      <w:numFmt w:val="bullet"/>
      <w:lvlText w:val="•"/>
      <w:lvlJc w:val="left"/>
      <w:pPr>
        <w:ind w:left="4684" w:hanging="349"/>
      </w:pPr>
      <w:rPr>
        <w:rFonts w:hint="default"/>
        <w:lang w:val="pt-PT" w:eastAsia="en-US" w:bidi="ar-SA"/>
      </w:rPr>
    </w:lvl>
    <w:lvl w:ilvl="5" w:tplc="1DE2B1D0">
      <w:numFmt w:val="bullet"/>
      <w:lvlText w:val="•"/>
      <w:lvlJc w:val="left"/>
      <w:pPr>
        <w:ind w:left="5650" w:hanging="349"/>
      </w:pPr>
      <w:rPr>
        <w:rFonts w:hint="default"/>
        <w:lang w:val="pt-PT" w:eastAsia="en-US" w:bidi="ar-SA"/>
      </w:rPr>
    </w:lvl>
    <w:lvl w:ilvl="6" w:tplc="1754677E">
      <w:numFmt w:val="bullet"/>
      <w:lvlText w:val="•"/>
      <w:lvlJc w:val="left"/>
      <w:pPr>
        <w:ind w:left="6616" w:hanging="349"/>
      </w:pPr>
      <w:rPr>
        <w:rFonts w:hint="default"/>
        <w:lang w:val="pt-PT" w:eastAsia="en-US" w:bidi="ar-SA"/>
      </w:rPr>
    </w:lvl>
    <w:lvl w:ilvl="7" w:tplc="EDA2E0A2">
      <w:numFmt w:val="bullet"/>
      <w:lvlText w:val="•"/>
      <w:lvlJc w:val="left"/>
      <w:pPr>
        <w:ind w:left="7582" w:hanging="349"/>
      </w:pPr>
      <w:rPr>
        <w:rFonts w:hint="default"/>
        <w:lang w:val="pt-PT" w:eastAsia="en-US" w:bidi="ar-SA"/>
      </w:rPr>
    </w:lvl>
    <w:lvl w:ilvl="8" w:tplc="43209436">
      <w:numFmt w:val="bullet"/>
      <w:lvlText w:val="•"/>
      <w:lvlJc w:val="left"/>
      <w:pPr>
        <w:ind w:left="8548" w:hanging="349"/>
      </w:pPr>
      <w:rPr>
        <w:rFonts w:hint="default"/>
        <w:lang w:val="pt-PT" w:eastAsia="en-US" w:bidi="ar-SA"/>
      </w:rPr>
    </w:lvl>
  </w:abstractNum>
  <w:num w:numId="1" w16cid:durableId="738404151">
    <w:abstractNumId w:val="3"/>
  </w:num>
  <w:num w:numId="2" w16cid:durableId="877470171">
    <w:abstractNumId w:val="2"/>
  </w:num>
  <w:num w:numId="3" w16cid:durableId="1104688835">
    <w:abstractNumId w:val="0"/>
  </w:num>
  <w:num w:numId="4" w16cid:durableId="88699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80"/>
    <w:rsid w:val="000C699C"/>
    <w:rsid w:val="00164280"/>
    <w:rsid w:val="003722CB"/>
    <w:rsid w:val="004C3625"/>
    <w:rsid w:val="00510DDA"/>
    <w:rsid w:val="007B7239"/>
    <w:rsid w:val="00F2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767E0"/>
  <w15:docId w15:val="{1B6B78BB-B0AB-42A7-AB73-472065F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4C362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4C3625"/>
    <w:rPr>
      <w:color w:val="0000FF"/>
      <w:u w:val="single"/>
    </w:rPr>
  </w:style>
  <w:style w:type="character" w:styleId="Forte">
    <w:name w:val="Strong"/>
    <w:basedOn w:val="Fontepargpadro"/>
    <w:uiPriority w:val="22"/>
    <w:qFormat/>
    <w:rsid w:val="00372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872">
      <w:bodyDiv w:val="1"/>
      <w:marLeft w:val="0"/>
      <w:marRight w:val="0"/>
      <w:marTop w:val="0"/>
      <w:marBottom w:val="0"/>
      <w:divBdr>
        <w:top w:val="none" w:sz="0" w:space="0" w:color="auto"/>
        <w:left w:val="none" w:sz="0" w:space="0" w:color="auto"/>
        <w:bottom w:val="none" w:sz="0" w:space="0" w:color="auto"/>
        <w:right w:val="none" w:sz="0" w:space="0" w:color="auto"/>
      </w:divBdr>
    </w:div>
    <w:div w:id="205610493">
      <w:bodyDiv w:val="1"/>
      <w:marLeft w:val="0"/>
      <w:marRight w:val="0"/>
      <w:marTop w:val="0"/>
      <w:marBottom w:val="0"/>
      <w:divBdr>
        <w:top w:val="none" w:sz="0" w:space="0" w:color="auto"/>
        <w:left w:val="none" w:sz="0" w:space="0" w:color="auto"/>
        <w:bottom w:val="none" w:sz="0" w:space="0" w:color="auto"/>
        <w:right w:val="none" w:sz="0" w:space="0" w:color="auto"/>
      </w:divBdr>
    </w:div>
    <w:div w:id="222102794">
      <w:bodyDiv w:val="1"/>
      <w:marLeft w:val="0"/>
      <w:marRight w:val="0"/>
      <w:marTop w:val="0"/>
      <w:marBottom w:val="0"/>
      <w:divBdr>
        <w:top w:val="none" w:sz="0" w:space="0" w:color="auto"/>
        <w:left w:val="none" w:sz="0" w:space="0" w:color="auto"/>
        <w:bottom w:val="none" w:sz="0" w:space="0" w:color="auto"/>
        <w:right w:val="none" w:sz="0" w:space="0" w:color="auto"/>
      </w:divBdr>
      <w:divsChild>
        <w:div w:id="1720670058">
          <w:marLeft w:val="114"/>
          <w:marRight w:val="0"/>
          <w:marTop w:val="0"/>
          <w:marBottom w:val="0"/>
          <w:divBdr>
            <w:top w:val="none" w:sz="0" w:space="0" w:color="auto"/>
            <w:left w:val="none" w:sz="0" w:space="0" w:color="auto"/>
            <w:bottom w:val="none" w:sz="0" w:space="0" w:color="auto"/>
            <w:right w:val="none" w:sz="0" w:space="0" w:color="auto"/>
          </w:divBdr>
        </w:div>
      </w:divsChild>
    </w:div>
    <w:div w:id="242223607">
      <w:bodyDiv w:val="1"/>
      <w:marLeft w:val="0"/>
      <w:marRight w:val="0"/>
      <w:marTop w:val="0"/>
      <w:marBottom w:val="0"/>
      <w:divBdr>
        <w:top w:val="none" w:sz="0" w:space="0" w:color="auto"/>
        <w:left w:val="none" w:sz="0" w:space="0" w:color="auto"/>
        <w:bottom w:val="none" w:sz="0" w:space="0" w:color="auto"/>
        <w:right w:val="none" w:sz="0" w:space="0" w:color="auto"/>
      </w:divBdr>
    </w:div>
    <w:div w:id="461726668">
      <w:bodyDiv w:val="1"/>
      <w:marLeft w:val="0"/>
      <w:marRight w:val="0"/>
      <w:marTop w:val="0"/>
      <w:marBottom w:val="0"/>
      <w:divBdr>
        <w:top w:val="none" w:sz="0" w:space="0" w:color="auto"/>
        <w:left w:val="none" w:sz="0" w:space="0" w:color="auto"/>
        <w:bottom w:val="none" w:sz="0" w:space="0" w:color="auto"/>
        <w:right w:val="none" w:sz="0" w:space="0" w:color="auto"/>
      </w:divBdr>
      <w:divsChild>
        <w:div w:id="1539512529">
          <w:marLeft w:val="114"/>
          <w:marRight w:val="0"/>
          <w:marTop w:val="0"/>
          <w:marBottom w:val="0"/>
          <w:divBdr>
            <w:top w:val="none" w:sz="0" w:space="0" w:color="auto"/>
            <w:left w:val="none" w:sz="0" w:space="0" w:color="auto"/>
            <w:bottom w:val="none" w:sz="0" w:space="0" w:color="auto"/>
            <w:right w:val="none" w:sz="0" w:space="0" w:color="auto"/>
          </w:divBdr>
        </w:div>
      </w:divsChild>
    </w:div>
    <w:div w:id="646668264">
      <w:bodyDiv w:val="1"/>
      <w:marLeft w:val="0"/>
      <w:marRight w:val="0"/>
      <w:marTop w:val="0"/>
      <w:marBottom w:val="0"/>
      <w:divBdr>
        <w:top w:val="none" w:sz="0" w:space="0" w:color="auto"/>
        <w:left w:val="none" w:sz="0" w:space="0" w:color="auto"/>
        <w:bottom w:val="none" w:sz="0" w:space="0" w:color="auto"/>
        <w:right w:val="none" w:sz="0" w:space="0" w:color="auto"/>
      </w:divBdr>
    </w:div>
    <w:div w:id="669022619">
      <w:bodyDiv w:val="1"/>
      <w:marLeft w:val="0"/>
      <w:marRight w:val="0"/>
      <w:marTop w:val="0"/>
      <w:marBottom w:val="0"/>
      <w:divBdr>
        <w:top w:val="none" w:sz="0" w:space="0" w:color="auto"/>
        <w:left w:val="none" w:sz="0" w:space="0" w:color="auto"/>
        <w:bottom w:val="none" w:sz="0" w:space="0" w:color="auto"/>
        <w:right w:val="none" w:sz="0" w:space="0" w:color="auto"/>
      </w:divBdr>
    </w:div>
    <w:div w:id="1116683263">
      <w:bodyDiv w:val="1"/>
      <w:marLeft w:val="0"/>
      <w:marRight w:val="0"/>
      <w:marTop w:val="0"/>
      <w:marBottom w:val="0"/>
      <w:divBdr>
        <w:top w:val="none" w:sz="0" w:space="0" w:color="auto"/>
        <w:left w:val="none" w:sz="0" w:space="0" w:color="auto"/>
        <w:bottom w:val="none" w:sz="0" w:space="0" w:color="auto"/>
        <w:right w:val="none" w:sz="0" w:space="0" w:color="auto"/>
      </w:divBdr>
    </w:div>
    <w:div w:id="1396779473">
      <w:bodyDiv w:val="1"/>
      <w:marLeft w:val="0"/>
      <w:marRight w:val="0"/>
      <w:marTop w:val="0"/>
      <w:marBottom w:val="0"/>
      <w:divBdr>
        <w:top w:val="none" w:sz="0" w:space="0" w:color="auto"/>
        <w:left w:val="none" w:sz="0" w:space="0" w:color="auto"/>
        <w:bottom w:val="none" w:sz="0" w:space="0" w:color="auto"/>
        <w:right w:val="none" w:sz="0" w:space="0" w:color="auto"/>
      </w:divBdr>
    </w:div>
    <w:div w:id="1465388396">
      <w:bodyDiv w:val="1"/>
      <w:marLeft w:val="0"/>
      <w:marRight w:val="0"/>
      <w:marTop w:val="0"/>
      <w:marBottom w:val="0"/>
      <w:divBdr>
        <w:top w:val="none" w:sz="0" w:space="0" w:color="auto"/>
        <w:left w:val="none" w:sz="0" w:space="0" w:color="auto"/>
        <w:bottom w:val="none" w:sz="0" w:space="0" w:color="auto"/>
        <w:right w:val="none" w:sz="0" w:space="0" w:color="auto"/>
      </w:divBdr>
    </w:div>
    <w:div w:id="1626499544">
      <w:bodyDiv w:val="1"/>
      <w:marLeft w:val="0"/>
      <w:marRight w:val="0"/>
      <w:marTop w:val="0"/>
      <w:marBottom w:val="0"/>
      <w:divBdr>
        <w:top w:val="none" w:sz="0" w:space="0" w:color="auto"/>
        <w:left w:val="none" w:sz="0" w:space="0" w:color="auto"/>
        <w:bottom w:val="none" w:sz="0" w:space="0" w:color="auto"/>
        <w:right w:val="none" w:sz="0" w:space="0" w:color="auto"/>
      </w:divBdr>
      <w:divsChild>
        <w:div w:id="176818880">
          <w:marLeft w:val="114"/>
          <w:marRight w:val="0"/>
          <w:marTop w:val="0"/>
          <w:marBottom w:val="0"/>
          <w:divBdr>
            <w:top w:val="none" w:sz="0" w:space="0" w:color="auto"/>
            <w:left w:val="none" w:sz="0" w:space="0" w:color="auto"/>
            <w:bottom w:val="none" w:sz="0" w:space="0" w:color="auto"/>
            <w:right w:val="none" w:sz="0" w:space="0" w:color="auto"/>
          </w:divBdr>
        </w:div>
      </w:divsChild>
    </w:div>
    <w:div w:id="210922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avi.org.br/arquivo/areas-tecnicas/educacao-desporto/2013/anais/docencia/Que-Bicho-e-Esse.pdf" TargetMode="External"/><Relationship Id="rId3" Type="http://schemas.openxmlformats.org/officeDocument/2006/relationships/settings" Target="settings.xml"/><Relationship Id="rId7" Type="http://schemas.openxmlformats.org/officeDocument/2006/relationships/hyperlink" Target="https://www.youtube.com/watch?v=Zb7nTWNNd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du.es.gov.br/Media/sedu/pdf%20e%20Arquivos/Curriculo_ES_Linguagen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Simone Guedes</cp:lastModifiedBy>
  <cp:revision>2</cp:revision>
  <dcterms:created xsi:type="dcterms:W3CDTF">2024-05-13T20:28:00Z</dcterms:created>
  <dcterms:modified xsi:type="dcterms:W3CDTF">2024-05-13T20:28:00Z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2020-08-04T00:00:00Z</vt:filetime>
  </property>
</Properties>
</file>