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B584" w14:textId="7FF9D917" w:rsidR="008508B7" w:rsidRPr="00075746" w:rsidRDefault="00075746">
      <w:pPr>
        <w:rPr>
          <w:rFonts w:ascii="Arial" w:hAnsi="Arial" w:cs="Arial"/>
          <w:sz w:val="24"/>
          <w:szCs w:val="24"/>
        </w:rPr>
      </w:pPr>
      <w:proofErr w:type="gramStart"/>
      <w:r w:rsidRPr="00075746">
        <w:rPr>
          <w:rFonts w:ascii="Arial" w:hAnsi="Arial" w:cs="Arial"/>
          <w:sz w:val="24"/>
          <w:szCs w:val="24"/>
        </w:rPr>
        <w:t>Durante  as</w:t>
      </w:r>
      <w:proofErr w:type="gramEnd"/>
      <w:r w:rsidRPr="00075746">
        <w:rPr>
          <w:rFonts w:ascii="Arial" w:hAnsi="Arial" w:cs="Arial"/>
          <w:sz w:val="24"/>
          <w:szCs w:val="24"/>
        </w:rPr>
        <w:t xml:space="preserve"> aulas , os alunos terão palestras com nutricionista, cozinheiro, padeiro, etc..., e proprietário</w:t>
      </w:r>
      <w:r>
        <w:rPr>
          <w:rFonts w:ascii="Arial" w:hAnsi="Arial" w:cs="Arial"/>
          <w:sz w:val="24"/>
          <w:szCs w:val="24"/>
        </w:rPr>
        <w:t xml:space="preserve">  de um estabelecimento gastronômico, e conhecerão o espaço de um restaurante, lanchonete, padaria para entenderem como funciona a logística para atendimento ao cliente, exibição do filmes...etc</w:t>
      </w:r>
    </w:p>
    <w:sectPr w:rsidR="008508B7" w:rsidRPr="00075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46"/>
    <w:rsid w:val="00075746"/>
    <w:rsid w:val="00811982"/>
    <w:rsid w:val="0085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EF1F"/>
  <w15:chartTrackingRefBased/>
  <w15:docId w15:val="{EA64102D-AB68-494D-BEE7-10FA3173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Signorelli</dc:creator>
  <cp:keywords/>
  <dc:description/>
  <cp:lastModifiedBy>Rita Signorelli</cp:lastModifiedBy>
  <cp:revision>1</cp:revision>
  <dcterms:created xsi:type="dcterms:W3CDTF">2024-07-06T18:22:00Z</dcterms:created>
  <dcterms:modified xsi:type="dcterms:W3CDTF">2024-07-06T18:28:00Z</dcterms:modified>
</cp:coreProperties>
</file>